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01CEF" w14:textId="77777777" w:rsidR="00F97ED5" w:rsidRDefault="00F97ED5">
      <w:pPr>
        <w:spacing w:line="240" w:lineRule="auto"/>
        <w:jc w:val="center"/>
        <w:rPr>
          <w:sz w:val="84"/>
          <w:szCs w:val="84"/>
        </w:rPr>
      </w:pPr>
    </w:p>
    <w:p w14:paraId="44C2C74E" w14:textId="77777777" w:rsidR="00F97ED5" w:rsidRDefault="00B51FC3">
      <w:pPr>
        <w:spacing w:line="240" w:lineRule="auto"/>
        <w:jc w:val="center"/>
        <w:rPr>
          <w:sz w:val="84"/>
          <w:szCs w:val="84"/>
        </w:rPr>
      </w:pPr>
      <w:r>
        <w:rPr>
          <w:rFonts w:hint="eastAsia"/>
          <w:sz w:val="84"/>
          <w:szCs w:val="84"/>
        </w:rPr>
        <w:t>询</w:t>
      </w:r>
    </w:p>
    <w:p w14:paraId="7F64C3F0" w14:textId="77777777" w:rsidR="00F97ED5" w:rsidRDefault="00B51FC3">
      <w:pPr>
        <w:spacing w:line="240" w:lineRule="auto"/>
        <w:jc w:val="center"/>
        <w:rPr>
          <w:sz w:val="84"/>
          <w:szCs w:val="84"/>
        </w:rPr>
      </w:pPr>
      <w:r>
        <w:rPr>
          <w:rFonts w:hint="eastAsia"/>
          <w:sz w:val="84"/>
          <w:szCs w:val="84"/>
        </w:rPr>
        <w:t>价</w:t>
      </w:r>
    </w:p>
    <w:p w14:paraId="57BDCEC3" w14:textId="77777777" w:rsidR="00F97ED5" w:rsidRDefault="00B51FC3">
      <w:pPr>
        <w:spacing w:line="240" w:lineRule="auto"/>
        <w:jc w:val="center"/>
        <w:rPr>
          <w:sz w:val="84"/>
          <w:szCs w:val="84"/>
        </w:rPr>
      </w:pPr>
      <w:r>
        <w:rPr>
          <w:rFonts w:hint="eastAsia"/>
          <w:sz w:val="84"/>
          <w:szCs w:val="84"/>
        </w:rPr>
        <w:t>文</w:t>
      </w:r>
    </w:p>
    <w:p w14:paraId="27B2035B" w14:textId="77777777" w:rsidR="00F97ED5" w:rsidRDefault="00B51FC3">
      <w:pPr>
        <w:spacing w:line="360" w:lineRule="auto"/>
        <w:jc w:val="center"/>
        <w:rPr>
          <w:sz w:val="84"/>
          <w:szCs w:val="84"/>
        </w:rPr>
      </w:pPr>
      <w:r>
        <w:rPr>
          <w:rFonts w:hint="eastAsia"/>
          <w:sz w:val="84"/>
          <w:szCs w:val="84"/>
        </w:rPr>
        <w:t>件</w:t>
      </w:r>
    </w:p>
    <w:p w14:paraId="73377ED7" w14:textId="77777777" w:rsidR="00F97ED5" w:rsidRDefault="00F97ED5">
      <w:pPr>
        <w:spacing w:line="360" w:lineRule="auto"/>
        <w:ind w:firstLineChars="200" w:firstLine="640"/>
        <w:rPr>
          <w:rFonts w:asciiTheme="minorEastAsia" w:hAnsiTheme="minorEastAsia" w:cstheme="minorEastAsia"/>
          <w:sz w:val="32"/>
          <w:szCs w:val="32"/>
        </w:rPr>
      </w:pPr>
    </w:p>
    <w:p w14:paraId="3309F491" w14:textId="77777777" w:rsidR="00F97ED5" w:rsidRDefault="00F97ED5">
      <w:pPr>
        <w:spacing w:line="360" w:lineRule="auto"/>
        <w:ind w:firstLineChars="200" w:firstLine="640"/>
        <w:rPr>
          <w:rFonts w:asciiTheme="minorEastAsia" w:hAnsiTheme="minorEastAsia" w:cstheme="minorEastAsia"/>
          <w:sz w:val="32"/>
          <w:szCs w:val="32"/>
        </w:rPr>
      </w:pPr>
    </w:p>
    <w:p w14:paraId="1FF83F43" w14:textId="77777777" w:rsidR="00F97ED5" w:rsidRDefault="00F97ED5">
      <w:pPr>
        <w:spacing w:line="360" w:lineRule="auto"/>
        <w:ind w:firstLineChars="200" w:firstLine="640"/>
        <w:rPr>
          <w:rFonts w:asciiTheme="minorEastAsia" w:hAnsiTheme="minorEastAsia" w:cstheme="minorEastAsia"/>
          <w:sz w:val="32"/>
          <w:szCs w:val="32"/>
        </w:rPr>
      </w:pPr>
    </w:p>
    <w:p w14:paraId="119FA5FD" w14:textId="77777777" w:rsidR="00F97ED5" w:rsidRDefault="00B51FC3">
      <w:pPr>
        <w:ind w:firstLineChars="500" w:firstLine="1600"/>
        <w:rPr>
          <w:rFonts w:cstheme="minorEastAsia"/>
          <w:sz w:val="32"/>
          <w:szCs w:val="32"/>
        </w:rPr>
      </w:pPr>
      <w:r>
        <w:rPr>
          <w:rFonts w:cstheme="minorEastAsia" w:hint="eastAsia"/>
          <w:sz w:val="32"/>
          <w:szCs w:val="32"/>
        </w:rPr>
        <w:t>项目编号：</w:t>
      </w:r>
      <w:r>
        <w:rPr>
          <w:rFonts w:hint="eastAsia"/>
          <w:sz w:val="32"/>
          <w:szCs w:val="32"/>
        </w:rPr>
        <w:t>X</w:t>
      </w:r>
      <w:r>
        <w:rPr>
          <w:sz w:val="32"/>
          <w:szCs w:val="32"/>
        </w:rPr>
        <w:t>Y</w:t>
      </w:r>
      <w:r>
        <w:rPr>
          <w:rFonts w:hint="eastAsia"/>
          <w:sz w:val="32"/>
          <w:szCs w:val="32"/>
        </w:rPr>
        <w:t>GL-CGXJ-202</w:t>
      </w:r>
      <w:r>
        <w:rPr>
          <w:sz w:val="32"/>
          <w:szCs w:val="32"/>
        </w:rPr>
        <w:t>6</w:t>
      </w:r>
      <w:r>
        <w:rPr>
          <w:rFonts w:hint="eastAsia"/>
          <w:sz w:val="32"/>
          <w:szCs w:val="32"/>
        </w:rPr>
        <w:t>-04</w:t>
      </w:r>
    </w:p>
    <w:p w14:paraId="34AF9AAD" w14:textId="77777777" w:rsidR="00F97ED5" w:rsidRDefault="00B51FC3">
      <w:pPr>
        <w:ind w:leftChars="665" w:left="3196" w:hangingChars="500" w:hanging="1600"/>
      </w:pPr>
      <w:r>
        <w:rPr>
          <w:rFonts w:hint="eastAsia"/>
          <w:sz w:val="32"/>
          <w:szCs w:val="32"/>
        </w:rPr>
        <w:t>项目名称：</w:t>
      </w:r>
      <w:bookmarkStart w:id="0" w:name="OLE_LINK1"/>
      <w:bookmarkStart w:id="1" w:name="_Hlk195211263"/>
      <w:r>
        <w:rPr>
          <w:rFonts w:hint="eastAsia"/>
          <w:sz w:val="32"/>
          <w:szCs w:val="32"/>
        </w:rPr>
        <w:t>中国矿业大学徐海</w:t>
      </w:r>
      <w:bookmarkEnd w:id="0"/>
      <w:bookmarkEnd w:id="1"/>
      <w:r>
        <w:rPr>
          <w:rFonts w:hint="eastAsia"/>
          <w:sz w:val="32"/>
          <w:szCs w:val="32"/>
        </w:rPr>
        <w:t>学院网站、新媒体巡检系统及服务项目</w:t>
      </w:r>
    </w:p>
    <w:p w14:paraId="4FCDA86D" w14:textId="77777777" w:rsidR="00F97ED5" w:rsidRDefault="00F97ED5">
      <w:pPr>
        <w:spacing w:line="360" w:lineRule="auto"/>
        <w:ind w:firstLineChars="200" w:firstLine="1040"/>
        <w:rPr>
          <w:rFonts w:cs="宋体"/>
          <w:sz w:val="52"/>
          <w:szCs w:val="52"/>
        </w:rPr>
      </w:pPr>
    </w:p>
    <w:p w14:paraId="1FC345AD" w14:textId="77777777" w:rsidR="00F97ED5" w:rsidRDefault="00F97ED5">
      <w:pPr>
        <w:spacing w:line="360" w:lineRule="auto"/>
        <w:ind w:firstLineChars="200" w:firstLine="1040"/>
        <w:rPr>
          <w:rFonts w:cs="宋体"/>
          <w:sz w:val="52"/>
          <w:szCs w:val="52"/>
        </w:rPr>
      </w:pPr>
    </w:p>
    <w:p w14:paraId="2154BCCA" w14:textId="77777777" w:rsidR="00F97ED5" w:rsidRDefault="00B51FC3">
      <w:pPr>
        <w:jc w:val="center"/>
        <w:rPr>
          <w:rFonts w:cs="Times New Roman"/>
          <w:sz w:val="32"/>
          <w:szCs w:val="32"/>
        </w:rPr>
      </w:pPr>
      <w:r>
        <w:rPr>
          <w:rFonts w:hint="eastAsia"/>
          <w:sz w:val="32"/>
          <w:szCs w:val="32"/>
        </w:rPr>
        <w:t>采购人：中国矿业大学徐海学院</w:t>
      </w:r>
    </w:p>
    <w:p w14:paraId="4ADB5B09" w14:textId="77777777" w:rsidR="00F97ED5" w:rsidRDefault="00F97ED5">
      <w:pPr>
        <w:jc w:val="center"/>
        <w:rPr>
          <w:sz w:val="32"/>
          <w:szCs w:val="32"/>
        </w:rPr>
      </w:pPr>
    </w:p>
    <w:p w14:paraId="5C405750" w14:textId="77777777" w:rsidR="00F97ED5" w:rsidRDefault="00B51FC3">
      <w:pPr>
        <w:jc w:val="center"/>
        <w:rPr>
          <w:sz w:val="32"/>
          <w:szCs w:val="32"/>
        </w:rPr>
        <w:sectPr w:rsidR="00F97ED5">
          <w:headerReference w:type="default" r:id="rId8"/>
          <w:footerReference w:type="default" r:id="rId9"/>
          <w:footerReference w:type="first" r:id="rId10"/>
          <w:pgSz w:w="11906" w:h="16838"/>
          <w:pgMar w:top="1474" w:right="991" w:bottom="1474" w:left="1531" w:header="851" w:footer="992" w:gutter="0"/>
          <w:pgNumType w:start="0"/>
          <w:cols w:space="720"/>
          <w:titlePg/>
          <w:docGrid w:type="lines" w:linePitch="312"/>
        </w:sectPr>
      </w:pPr>
      <w:r>
        <w:rPr>
          <w:rFonts w:hint="eastAsia"/>
          <w:sz w:val="32"/>
          <w:szCs w:val="32"/>
        </w:rPr>
        <w:t>202</w:t>
      </w:r>
      <w:r>
        <w:rPr>
          <w:sz w:val="32"/>
          <w:szCs w:val="32"/>
        </w:rPr>
        <w:t>6</w:t>
      </w:r>
      <w:r>
        <w:rPr>
          <w:rFonts w:hint="eastAsia"/>
          <w:sz w:val="32"/>
          <w:szCs w:val="32"/>
        </w:rPr>
        <w:t>年6月</w:t>
      </w:r>
    </w:p>
    <w:p w14:paraId="2B62793F" w14:textId="77777777" w:rsidR="00F97ED5" w:rsidRDefault="00B51FC3">
      <w:pPr>
        <w:jc w:val="center"/>
        <w:rPr>
          <w:b/>
          <w:bCs/>
          <w:sz w:val="36"/>
          <w:szCs w:val="36"/>
        </w:rPr>
      </w:pPr>
      <w:bookmarkStart w:id="2" w:name="OLE_LINK3"/>
      <w:bookmarkStart w:id="3" w:name="OLE_LINK2"/>
      <w:r>
        <w:rPr>
          <w:rFonts w:hint="eastAsia"/>
          <w:b/>
          <w:bCs/>
          <w:sz w:val="36"/>
          <w:szCs w:val="36"/>
        </w:rPr>
        <w:lastRenderedPageBreak/>
        <w:t>中国矿业大学徐海学院网站、新媒体巡检系统及服务项目</w:t>
      </w:r>
    </w:p>
    <w:p w14:paraId="7BD22FEA" w14:textId="77777777" w:rsidR="00F97ED5" w:rsidRDefault="00B51FC3">
      <w:pPr>
        <w:jc w:val="center"/>
        <w:rPr>
          <w:b/>
          <w:bCs/>
          <w:sz w:val="36"/>
          <w:szCs w:val="36"/>
        </w:rPr>
      </w:pPr>
      <w:r>
        <w:rPr>
          <w:rFonts w:hint="eastAsia"/>
          <w:b/>
          <w:bCs/>
          <w:sz w:val="36"/>
          <w:szCs w:val="36"/>
        </w:rPr>
        <w:t>询价文件</w:t>
      </w:r>
    </w:p>
    <w:p w14:paraId="49850F88" w14:textId="77777777" w:rsidR="00F97ED5" w:rsidRDefault="00B51FC3">
      <w:pPr>
        <w:pStyle w:val="a"/>
        <w:numPr>
          <w:ilvl w:val="0"/>
          <w:numId w:val="2"/>
        </w:numPr>
      </w:pPr>
      <w:r>
        <w:rPr>
          <w:rFonts w:hint="eastAsia"/>
        </w:rPr>
        <w:t>项目概况</w:t>
      </w:r>
    </w:p>
    <w:p w14:paraId="10B1A110" w14:textId="77777777" w:rsidR="00F97ED5" w:rsidRDefault="00B51FC3">
      <w:pPr>
        <w:ind w:firstLineChars="200" w:firstLine="480"/>
      </w:pPr>
      <w:r>
        <w:rPr>
          <w:rFonts w:hint="eastAsia"/>
        </w:rPr>
        <w:t>1</w:t>
      </w:r>
      <w:r>
        <w:t xml:space="preserve">. </w:t>
      </w:r>
      <w:r>
        <w:rPr>
          <w:rFonts w:hint="eastAsia"/>
        </w:rPr>
        <w:t>项目名称：中国矿业大学徐海学院网站、新媒体巡检系统及服务。</w:t>
      </w:r>
    </w:p>
    <w:p w14:paraId="097C8F53" w14:textId="77777777" w:rsidR="00F97ED5" w:rsidRDefault="00B51FC3">
      <w:pPr>
        <w:ind w:firstLineChars="200" w:firstLine="480"/>
      </w:pPr>
      <w:r>
        <w:rPr>
          <w:rFonts w:hint="eastAsia"/>
        </w:rPr>
        <w:t>2</w:t>
      </w:r>
      <w:r>
        <w:t xml:space="preserve">. </w:t>
      </w:r>
      <w:r>
        <w:rPr>
          <w:rFonts w:hint="eastAsia"/>
        </w:rPr>
        <w:t>项目地址：江苏省徐州市铜山区铜山街道汉沟村。</w:t>
      </w:r>
    </w:p>
    <w:p w14:paraId="0A931296" w14:textId="77777777" w:rsidR="00F97ED5" w:rsidRDefault="00B51FC3">
      <w:pPr>
        <w:ind w:firstLineChars="200" w:firstLine="480"/>
      </w:pPr>
      <w:r>
        <w:rPr>
          <w:rFonts w:hint="eastAsia"/>
        </w:rPr>
        <w:t>3</w:t>
      </w:r>
      <w:r>
        <w:t xml:space="preserve">. </w:t>
      </w:r>
      <w:bookmarkStart w:id="4" w:name="_Hlk195214059"/>
      <w:r>
        <w:rPr>
          <w:rFonts w:hint="eastAsia"/>
        </w:rPr>
        <w:t>项目采购内容：网站、新媒体巡检系统及服务。</w:t>
      </w:r>
    </w:p>
    <w:bookmarkEnd w:id="4"/>
    <w:p w14:paraId="473CB725" w14:textId="77777777" w:rsidR="00F97ED5" w:rsidRDefault="00B51FC3">
      <w:pPr>
        <w:ind w:firstLineChars="177" w:firstLine="426"/>
        <w:rPr>
          <w:b/>
          <w:bCs/>
        </w:rPr>
      </w:pPr>
      <w:r>
        <w:rPr>
          <w:rFonts w:hint="eastAsia"/>
          <w:b/>
          <w:bCs/>
        </w:rPr>
        <w:t>二、供应商资格要求</w:t>
      </w:r>
    </w:p>
    <w:p w14:paraId="7F4AD82F" w14:textId="77777777" w:rsidR="00F97ED5" w:rsidRDefault="00B51FC3">
      <w:pPr>
        <w:ind w:firstLineChars="200" w:firstLine="480"/>
      </w:pPr>
      <w:r>
        <w:rPr>
          <w:rFonts w:hint="eastAsia"/>
        </w:rPr>
        <w:t>1. 在中华人民共和国境内注册，具有独立法人资格；</w:t>
      </w:r>
    </w:p>
    <w:p w14:paraId="755489CB" w14:textId="77777777" w:rsidR="00F97ED5" w:rsidRDefault="00B51FC3">
      <w:pPr>
        <w:tabs>
          <w:tab w:val="left" w:pos="993"/>
        </w:tabs>
        <w:ind w:firstLineChars="200" w:firstLine="480"/>
      </w:pPr>
      <w:r>
        <w:rPr>
          <w:rFonts w:hint="eastAsia"/>
        </w:rPr>
        <w:t>2．单位负责人为同一人或者存在直接控股、管理关系的不同供应商，不得参加同一合同项下的采购活动；</w:t>
      </w:r>
    </w:p>
    <w:p w14:paraId="4737215D" w14:textId="77777777" w:rsidR="00F97ED5" w:rsidRDefault="00B51FC3">
      <w:pPr>
        <w:ind w:firstLineChars="200" w:firstLine="480"/>
      </w:pPr>
      <w:r>
        <w:rPr>
          <w:rFonts w:hint="eastAsia"/>
        </w:rPr>
        <w:t>3.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2907C6ED" w14:textId="77777777" w:rsidR="00F97ED5" w:rsidRDefault="00B51FC3">
      <w:pPr>
        <w:ind w:firstLineChars="200" w:firstLine="480"/>
      </w:pPr>
      <w:r>
        <w:rPr>
          <w:rFonts w:hint="eastAsia"/>
        </w:rPr>
        <w:t>查询渠道：“信用中国”网（www.creditchina.gov.cn）。</w:t>
      </w:r>
    </w:p>
    <w:p w14:paraId="2A673948" w14:textId="77777777" w:rsidR="00F97ED5" w:rsidRDefault="00B51FC3">
      <w:pPr>
        <w:ind w:firstLineChars="200" w:firstLine="480"/>
      </w:pPr>
      <w:r>
        <w:rPr>
          <w:rFonts w:hint="eastAsia"/>
        </w:rPr>
        <w:t>4．本项目不接受联合体参加。</w:t>
      </w:r>
    </w:p>
    <w:p w14:paraId="550D480F" w14:textId="77777777" w:rsidR="00F97ED5" w:rsidRDefault="00B51FC3">
      <w:pPr>
        <w:ind w:firstLineChars="200" w:firstLine="482"/>
        <w:rPr>
          <w:b/>
          <w:bCs/>
        </w:rPr>
      </w:pPr>
      <w:r>
        <w:rPr>
          <w:rFonts w:hint="eastAsia"/>
          <w:b/>
          <w:bCs/>
        </w:rPr>
        <w:t>三、提交响应文件要求</w:t>
      </w:r>
    </w:p>
    <w:p w14:paraId="79925D88" w14:textId="626F1700" w:rsidR="00F97ED5" w:rsidRDefault="00B51FC3">
      <w:pPr>
        <w:ind w:firstLineChars="200" w:firstLine="480"/>
      </w:pPr>
      <w:r>
        <w:rPr>
          <w:rFonts w:hint="eastAsia"/>
        </w:rPr>
        <w:t>1. 截止提交响应文件时间：</w:t>
      </w:r>
      <w:r w:rsidRPr="005A5956">
        <w:rPr>
          <w:rFonts w:hint="eastAsia"/>
        </w:rPr>
        <w:t>2026年</w:t>
      </w:r>
      <w:r w:rsidR="005A5956" w:rsidRPr="005A5956">
        <w:t>7</w:t>
      </w:r>
      <w:r w:rsidRPr="005A5956">
        <w:rPr>
          <w:rFonts w:hint="eastAsia"/>
        </w:rPr>
        <w:t>月</w:t>
      </w:r>
      <w:r w:rsidR="005A5956" w:rsidRPr="005A5956">
        <w:t>8</w:t>
      </w:r>
      <w:r w:rsidRPr="005A5956">
        <w:rPr>
          <w:rFonts w:hint="eastAsia"/>
        </w:rPr>
        <w:t>日9:30前</w:t>
      </w:r>
      <w:r>
        <w:rPr>
          <w:rFonts w:hint="eastAsia"/>
        </w:rPr>
        <w:t>（北京时间）。在截止时间后寄达的响应文件为无效文件，将被拒收（以签收时间为准）。</w:t>
      </w:r>
    </w:p>
    <w:p w14:paraId="7F1B34CC" w14:textId="77777777" w:rsidR="00F97ED5" w:rsidRDefault="00B51FC3">
      <w:pPr>
        <w:ind w:firstLineChars="200" w:firstLine="480"/>
      </w:pPr>
      <w:r>
        <w:t xml:space="preserve">2. </w:t>
      </w:r>
      <w:r>
        <w:rPr>
          <w:rFonts w:hint="eastAsia"/>
        </w:rPr>
        <w:t>提交响应文件方式：响应文件请发送顺丰快递（不要使用同城快递，同城快递难以接收）。</w:t>
      </w:r>
    </w:p>
    <w:p w14:paraId="51C562D4" w14:textId="77777777" w:rsidR="00F97ED5" w:rsidRDefault="00B51FC3">
      <w:pPr>
        <w:ind w:firstLineChars="200" w:firstLine="480"/>
      </w:pPr>
      <w:r>
        <w:t>3</w:t>
      </w:r>
      <w:r>
        <w:rPr>
          <w:rFonts w:hint="eastAsia"/>
        </w:rPr>
        <w:t>.</w:t>
      </w:r>
      <w:r>
        <w:t xml:space="preserve"> </w:t>
      </w:r>
      <w:r>
        <w:rPr>
          <w:rFonts w:hint="eastAsia"/>
        </w:rPr>
        <w:t>响应文件邮寄地点：江苏省徐州市泉山区金山东路1号中国矿业大学文昌校区主楼1</w:t>
      </w:r>
      <w:r>
        <w:t>03</w:t>
      </w:r>
      <w:r>
        <w:rPr>
          <w:rFonts w:hint="eastAsia"/>
        </w:rPr>
        <w:t>室。收件人：王老师，电话：1</w:t>
      </w:r>
      <w:r>
        <w:t>5083028667</w:t>
      </w:r>
      <w:r>
        <w:rPr>
          <w:rFonts w:hint="eastAsia"/>
        </w:rPr>
        <w:t>。</w:t>
      </w:r>
    </w:p>
    <w:p w14:paraId="1C6D4E70" w14:textId="77777777" w:rsidR="00F97ED5" w:rsidRDefault="00B51FC3">
      <w:pPr>
        <w:pStyle w:val="a6"/>
      </w:pPr>
      <w:r>
        <w:t>4</w:t>
      </w:r>
      <w:r>
        <w:rPr>
          <w:rFonts w:hint="eastAsia"/>
        </w:rPr>
        <w:t xml:space="preserve">. </w:t>
      </w:r>
      <w:r>
        <w:rPr>
          <w:rFonts w:hint="eastAsia"/>
        </w:rPr>
        <w:t>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2866D5FD" w14:textId="77777777" w:rsidR="00F97ED5" w:rsidRDefault="00B51FC3">
      <w:pPr>
        <w:pStyle w:val="a6"/>
      </w:pPr>
      <w:r>
        <w:t>5</w:t>
      </w:r>
      <w:r>
        <w:rPr>
          <w:rFonts w:hint="eastAsia"/>
        </w:rPr>
        <w:t xml:space="preserve"> </w:t>
      </w:r>
      <w:r>
        <w:rPr>
          <w:rFonts w:hint="eastAsia"/>
        </w:rPr>
        <w:t>本次询价不接受传真、电报、电话报价，在提交响应文件截止时间前，供应商需向采购人</w:t>
      </w:r>
      <w:r>
        <w:rPr>
          <w:rFonts w:hint="eastAsia"/>
          <w:spacing w:val="-7"/>
        </w:rPr>
        <w:t>提交纸质响应文件</w:t>
      </w:r>
      <w:r>
        <w:rPr>
          <w:rFonts w:hint="eastAsia"/>
          <w:spacing w:val="-10"/>
        </w:rPr>
        <w:t>（响应文件扫描件备用）</w:t>
      </w:r>
      <w:r>
        <w:rPr>
          <w:rFonts w:hint="eastAsia"/>
          <w:spacing w:val="-7"/>
        </w:rPr>
        <w:t>，</w:t>
      </w:r>
      <w:r>
        <w:rPr>
          <w:rFonts w:hint="eastAsia"/>
          <w:b/>
          <w:bCs/>
        </w:rPr>
        <w:t>一式叁份，正本壹份，副本贰份，</w:t>
      </w:r>
      <w:r>
        <w:rPr>
          <w:rFonts w:hint="eastAsia"/>
          <w:b/>
          <w:bCs/>
          <w:spacing w:val="-7"/>
        </w:rPr>
        <w:t>需注明正</w:t>
      </w:r>
      <w:r>
        <w:rPr>
          <w:rFonts w:hint="eastAsia"/>
          <w:b/>
          <w:bCs/>
          <w:spacing w:val="-10"/>
        </w:rPr>
        <w:t>本副本字样，正副本不一样时以正本为准。</w:t>
      </w:r>
      <w:r>
        <w:rPr>
          <w:rFonts w:hint="eastAsia"/>
          <w:b/>
          <w:bCs/>
          <w:spacing w:val="-10"/>
        </w:rPr>
        <w:t xml:space="preserve"> </w:t>
      </w:r>
    </w:p>
    <w:p w14:paraId="0C2C0056" w14:textId="66729EA0" w:rsidR="00F97ED5" w:rsidRDefault="00B51FC3">
      <w:pPr>
        <w:ind w:firstLineChars="200" w:firstLine="480"/>
      </w:pPr>
      <w:r>
        <w:rPr>
          <w:rFonts w:hint="eastAsia"/>
        </w:rPr>
        <w:t>响应文件的正本和所有副本放入密封袋中，封袋上需注明“</w:t>
      </w:r>
      <w:r w:rsidRPr="00341239">
        <w:rPr>
          <w:rFonts w:hint="eastAsia"/>
        </w:rPr>
        <w:t>于 2026年</w:t>
      </w:r>
      <w:r w:rsidR="00341239" w:rsidRPr="00341239">
        <w:t>7</w:t>
      </w:r>
      <w:r w:rsidRPr="00341239">
        <w:rPr>
          <w:rFonts w:hint="eastAsia"/>
        </w:rPr>
        <w:t>月</w:t>
      </w:r>
      <w:r w:rsidR="00341239" w:rsidRPr="00341239">
        <w:t>8</w:t>
      </w:r>
      <w:r w:rsidRPr="00341239">
        <w:rPr>
          <w:rFonts w:hint="eastAsia"/>
        </w:rPr>
        <w:t>日9:30之</w:t>
      </w:r>
      <w:r w:rsidRPr="00341239">
        <w:rPr>
          <w:rFonts w:hint="eastAsia"/>
        </w:rPr>
        <w:lastRenderedPageBreak/>
        <w:t>前</w:t>
      </w:r>
      <w:r>
        <w:rPr>
          <w:rFonts w:hint="eastAsia"/>
        </w:rPr>
        <w:t>不准启封”及“项目编号：</w:t>
      </w:r>
      <w:r>
        <w:t>XYGL-CGXJ-2026-0</w:t>
      </w:r>
      <w:r>
        <w:rPr>
          <w:rFonts w:hint="eastAsia"/>
        </w:rPr>
        <w:t>4”的字样，并在封袋密封口处加盖供应商公章。</w:t>
      </w:r>
    </w:p>
    <w:p w14:paraId="0F15AA47" w14:textId="77777777" w:rsidR="00F97ED5" w:rsidRDefault="00B51FC3">
      <w:pPr>
        <w:ind w:firstLineChars="200" w:firstLine="480"/>
      </w:pPr>
      <w:r>
        <w:rPr>
          <w:rFonts w:hint="eastAsia"/>
        </w:rPr>
        <w:t>采购人不接受不按要求邮寄、密封、未盖公章、份数不够的响应文件。在截止时间后送达的响应文件为无效文件，将被拒收。</w:t>
      </w:r>
    </w:p>
    <w:p w14:paraId="4D3220C3" w14:textId="77777777" w:rsidR="00F97ED5" w:rsidRDefault="00B51FC3">
      <w:pPr>
        <w:ind w:firstLineChars="200" w:firstLine="480"/>
      </w:pPr>
      <w:r>
        <w:t>6</w:t>
      </w:r>
      <w:r>
        <w:rPr>
          <w:rFonts w:hint="eastAsia"/>
        </w:rPr>
        <w:t>.</w:t>
      </w:r>
      <w:r>
        <w:t xml:space="preserve"> </w:t>
      </w:r>
      <w:r>
        <w:rPr>
          <w:rFonts w:hint="eastAsia"/>
        </w:rPr>
        <w:t>响应文件正、副本均不退还供应商。</w:t>
      </w:r>
    </w:p>
    <w:p w14:paraId="171FB0CF" w14:textId="77777777" w:rsidR="00F97ED5" w:rsidRDefault="00B51FC3">
      <w:pPr>
        <w:ind w:firstLineChars="200" w:firstLine="482"/>
        <w:rPr>
          <w:b/>
          <w:bCs/>
        </w:rPr>
      </w:pPr>
      <w:r>
        <w:rPr>
          <w:rFonts w:hint="eastAsia"/>
          <w:b/>
          <w:bCs/>
        </w:rPr>
        <w:t>四、项目要求</w:t>
      </w:r>
    </w:p>
    <w:p w14:paraId="30C5EE1C" w14:textId="689E2161" w:rsidR="00601D35" w:rsidRDefault="00793430">
      <w:pPr>
        <w:ind w:firstLine="495"/>
        <w:rPr>
          <w:b/>
          <w:bCs/>
        </w:rPr>
      </w:pPr>
      <w:r w:rsidRPr="00C4433D">
        <w:rPr>
          <w:rFonts w:hint="eastAsia"/>
          <w:b/>
          <w:bCs/>
        </w:rPr>
        <w:t>供应商须针对《附件</w:t>
      </w:r>
      <w:r w:rsidRPr="00C4433D">
        <w:rPr>
          <w:b/>
          <w:bCs/>
        </w:rPr>
        <w:t>1 功能及技术参数</w:t>
      </w:r>
      <w:r w:rsidRPr="00C4433D">
        <w:rPr>
          <w:rFonts w:hint="eastAsia"/>
          <w:b/>
          <w:bCs/>
        </w:rPr>
        <w:t>》二、技术参数带</w:t>
      </w:r>
      <w:r w:rsidR="005E609E">
        <w:rPr>
          <w:rFonts w:cs="宋体" w:hint="eastAsia"/>
        </w:rPr>
        <w:t>★</w:t>
      </w:r>
      <w:r w:rsidRPr="00C4433D">
        <w:rPr>
          <w:rFonts w:hint="eastAsia"/>
          <w:b/>
          <w:bCs/>
        </w:rPr>
        <w:t>标注的全部内容逐项录制演示视频，</w:t>
      </w:r>
      <w:r w:rsidR="00457302" w:rsidRPr="00457302">
        <w:rPr>
          <w:rFonts w:hint="eastAsia"/>
          <w:b/>
          <w:bCs/>
        </w:rPr>
        <w:t>视频格式为</w:t>
      </w:r>
      <w:r w:rsidR="00457302" w:rsidRPr="00457302">
        <w:rPr>
          <w:b/>
          <w:bCs/>
        </w:rPr>
        <w:t>MP4，随响应文件一并密封装入 U 盘提交（U 盘不予退还），视频总时长不得超过5分钟。凡未按要求提交演示视频，或提交的视频文件无法正常打开播放的，视为其未响应询价文件。</w:t>
      </w:r>
    </w:p>
    <w:p w14:paraId="35CEB21E" w14:textId="43410768" w:rsidR="00F97ED5" w:rsidRDefault="00B51FC3">
      <w:pPr>
        <w:ind w:firstLine="495"/>
      </w:pPr>
      <w:r>
        <w:rPr>
          <w:rFonts w:hint="eastAsia"/>
        </w:rPr>
        <w:t>详见附件1。</w:t>
      </w:r>
    </w:p>
    <w:p w14:paraId="5593F639" w14:textId="77777777" w:rsidR="00F97ED5" w:rsidRDefault="00B51FC3">
      <w:pPr>
        <w:ind w:firstLineChars="200" w:firstLine="482"/>
        <w:rPr>
          <w:b/>
          <w:bCs/>
        </w:rPr>
      </w:pPr>
      <w:r>
        <w:rPr>
          <w:rFonts w:hint="eastAsia"/>
          <w:b/>
          <w:bCs/>
        </w:rPr>
        <w:t>五、报价要求</w:t>
      </w:r>
      <w:r>
        <w:rPr>
          <w:rFonts w:hint="eastAsia"/>
          <w:b/>
          <w:bCs/>
        </w:rPr>
        <w:tab/>
      </w:r>
    </w:p>
    <w:p w14:paraId="2859D3EE" w14:textId="77777777" w:rsidR="00F97ED5" w:rsidRDefault="00B51FC3">
      <w:pPr>
        <w:pStyle w:val="ac"/>
        <w:ind w:firstLineChars="200" w:firstLine="480"/>
      </w:pPr>
      <w:r>
        <w:rPr>
          <w:rFonts w:hint="eastAsia"/>
        </w:rPr>
        <w:t>1.</w:t>
      </w:r>
      <w:r>
        <w:t xml:space="preserve"> </w:t>
      </w:r>
      <w:r>
        <w:rPr>
          <w:rFonts w:hint="eastAsia"/>
        </w:rPr>
        <w:t>本项目最高限价为3.3万元，供应商报价超过最高限价的，按无效响应处理。</w:t>
      </w:r>
    </w:p>
    <w:p w14:paraId="19242888" w14:textId="77777777" w:rsidR="00F97ED5" w:rsidRDefault="00B51FC3">
      <w:pPr>
        <w:pStyle w:val="ac"/>
        <w:ind w:firstLineChars="200" w:firstLine="480"/>
      </w:pPr>
      <w:r>
        <w:rPr>
          <w:rFonts w:hint="eastAsia"/>
        </w:rPr>
        <w:t>2.</w:t>
      </w:r>
      <w:r>
        <w:t xml:space="preserve"> </w:t>
      </w:r>
      <w:r>
        <w:rPr>
          <w:rFonts w:hint="eastAsia"/>
        </w:rPr>
        <w:t>供应商所报价款为完成本次采购范围内全部内容的所有费用。</w:t>
      </w:r>
    </w:p>
    <w:p w14:paraId="1B339F6F" w14:textId="77777777" w:rsidR="00F97ED5" w:rsidRDefault="00B51FC3">
      <w:pPr>
        <w:pStyle w:val="ac"/>
        <w:ind w:firstLineChars="200" w:firstLine="480"/>
      </w:pPr>
      <w:r>
        <w:rPr>
          <w:rFonts w:hint="eastAsia"/>
        </w:rPr>
        <w:t>3.</w:t>
      </w:r>
      <w:r>
        <w:t xml:space="preserve"> </w:t>
      </w:r>
      <w:r>
        <w:rPr>
          <w:rFonts w:hint="eastAsia"/>
        </w:rPr>
        <w:t>询价报价按附件</w:t>
      </w:r>
      <w:r>
        <w:t>3</w:t>
      </w:r>
      <w:r>
        <w:rPr>
          <w:rFonts w:hint="eastAsia"/>
        </w:rPr>
        <w:t>格式。</w:t>
      </w:r>
    </w:p>
    <w:p w14:paraId="26781761" w14:textId="77777777" w:rsidR="00F97ED5" w:rsidRDefault="00B51FC3">
      <w:pPr>
        <w:ind w:firstLineChars="200" w:firstLine="482"/>
        <w:rPr>
          <w:b/>
          <w:bCs/>
        </w:rPr>
      </w:pPr>
      <w:r>
        <w:rPr>
          <w:rFonts w:hint="eastAsia"/>
          <w:b/>
          <w:bCs/>
        </w:rPr>
        <w:t>六、评定成交</w:t>
      </w:r>
    </w:p>
    <w:p w14:paraId="6825A499" w14:textId="77777777" w:rsidR="00F97ED5" w:rsidRDefault="00B51FC3">
      <w:pPr>
        <w:pStyle w:val="ac"/>
        <w:ind w:firstLineChars="200" w:firstLine="480"/>
      </w:pPr>
      <w:r>
        <w:t>1. 询价小组</w:t>
      </w:r>
    </w:p>
    <w:p w14:paraId="072882E9" w14:textId="77777777" w:rsidR="00F97ED5" w:rsidRDefault="00B51FC3">
      <w:pPr>
        <w:pStyle w:val="ac"/>
        <w:ind w:firstLineChars="200" w:firstLine="480"/>
      </w:pPr>
      <w:r>
        <w:t>1）由中国矿业大学徐海学院组建的询价小组评审。其成员由有关方面专家及采购人代表等三人以上单数组成。</w:t>
      </w:r>
    </w:p>
    <w:p w14:paraId="3832EBC1" w14:textId="77777777" w:rsidR="00F97ED5" w:rsidRDefault="00B51FC3">
      <w:pPr>
        <w:pStyle w:val="ac"/>
        <w:ind w:firstLineChars="200" w:firstLine="480"/>
      </w:pPr>
      <w:r>
        <w:t>2）询价小组负责具体询价评审事务，并独立履行下列职责：</w:t>
      </w:r>
    </w:p>
    <w:p w14:paraId="148B0D0E" w14:textId="77777777" w:rsidR="00F97ED5" w:rsidRDefault="00B51FC3">
      <w:pPr>
        <w:pStyle w:val="ac"/>
        <w:ind w:firstLineChars="200" w:firstLine="480"/>
      </w:pPr>
      <w:r>
        <w:rPr>
          <w:rFonts w:hint="eastAsia"/>
        </w:rPr>
        <w:t>（</w:t>
      </w:r>
      <w:r>
        <w:t>1）对供应商进行资格性审查，确定供应商是否具备询价资格；</w:t>
      </w:r>
    </w:p>
    <w:p w14:paraId="35807F92" w14:textId="77777777" w:rsidR="00F97ED5" w:rsidRDefault="00B51FC3">
      <w:pPr>
        <w:pStyle w:val="ac"/>
        <w:ind w:firstLineChars="200" w:firstLine="480"/>
      </w:pPr>
      <w:r>
        <w:rPr>
          <w:rFonts w:hint="eastAsia"/>
        </w:rPr>
        <w:t>（</w:t>
      </w:r>
      <w:r>
        <w:t>2）审查、评价响应文件是否符合询价文件的商务、技术等实质性要求；</w:t>
      </w:r>
    </w:p>
    <w:p w14:paraId="1DAAC155" w14:textId="77777777" w:rsidR="00F97ED5" w:rsidRDefault="00B51FC3">
      <w:pPr>
        <w:pStyle w:val="ac"/>
        <w:ind w:firstLineChars="200" w:firstLine="480"/>
      </w:pPr>
      <w:r>
        <w:rPr>
          <w:rFonts w:hint="eastAsia"/>
        </w:rPr>
        <w:t>（</w:t>
      </w:r>
      <w:r>
        <w:t>3）要求供应商对响应文件有关事项作出澄清或者说明；</w:t>
      </w:r>
    </w:p>
    <w:p w14:paraId="3AC7A3AF" w14:textId="77777777" w:rsidR="00F97ED5" w:rsidRDefault="00B51FC3">
      <w:pPr>
        <w:pStyle w:val="ac"/>
        <w:ind w:firstLineChars="200" w:firstLine="480"/>
      </w:pPr>
      <w:r>
        <w:rPr>
          <w:rFonts w:hint="eastAsia"/>
        </w:rPr>
        <w:t>（</w:t>
      </w:r>
      <w:r>
        <w:t>4）按照评审方法及标准确定成交供应商；</w:t>
      </w:r>
    </w:p>
    <w:p w14:paraId="17DF4732" w14:textId="77777777" w:rsidR="00F97ED5" w:rsidRDefault="00B51FC3">
      <w:pPr>
        <w:pStyle w:val="ac"/>
        <w:ind w:firstLineChars="200" w:firstLine="480"/>
      </w:pPr>
      <w:r>
        <w:rPr>
          <w:rFonts w:hint="eastAsia"/>
        </w:rPr>
        <w:t>（</w:t>
      </w:r>
      <w:r>
        <w:t>5）向采购人报告询价评审中发现的违法行为。</w:t>
      </w:r>
    </w:p>
    <w:p w14:paraId="6BBAFBBD" w14:textId="77777777" w:rsidR="00F97ED5" w:rsidRDefault="00B51FC3">
      <w:pPr>
        <w:pStyle w:val="ac"/>
        <w:ind w:firstLineChars="200" w:firstLine="480"/>
      </w:pPr>
      <w:r>
        <w:t>2. 评审方法及标准</w:t>
      </w:r>
    </w:p>
    <w:p w14:paraId="7F5872CC" w14:textId="77777777" w:rsidR="00F97ED5" w:rsidRDefault="00B51FC3">
      <w:pPr>
        <w:pStyle w:val="ac"/>
        <w:ind w:firstLineChars="200" w:firstLine="480"/>
        <w:rPr>
          <w:rFonts w:hAnsi="宋体"/>
        </w:rPr>
      </w:pPr>
      <w:r>
        <w:rPr>
          <w:rFonts w:hint="eastAsia"/>
        </w:rPr>
        <w:t>1）</w:t>
      </w:r>
      <w:r>
        <w:rPr>
          <w:rFonts w:hAnsi="宋体" w:hint="eastAsia"/>
        </w:rPr>
        <w:t>本次项目评审采取最低价成交，即符合采购项目要求、质量和服务相等且报价最低的原则确定成交供应商。</w:t>
      </w:r>
    </w:p>
    <w:p w14:paraId="7F390719" w14:textId="77777777" w:rsidR="00F97ED5" w:rsidRDefault="00B51FC3">
      <w:pPr>
        <w:pStyle w:val="ac"/>
        <w:ind w:firstLineChars="200" w:firstLine="480"/>
      </w:pPr>
      <w:r>
        <w:t>2）询价小组将按照询价文件中规定的评审方法和标准进行独立评审。对询价文件中描述有歧义或前后不一致的地方，询价小组有权按法律法规规定进行评判，但对同一条款的评判应适用于每个供应商。</w:t>
      </w:r>
    </w:p>
    <w:p w14:paraId="49D24830" w14:textId="77777777" w:rsidR="00F97ED5" w:rsidRDefault="00B51FC3">
      <w:pPr>
        <w:pStyle w:val="ac"/>
        <w:ind w:firstLineChars="200" w:firstLine="480"/>
      </w:pPr>
      <w:r>
        <w:lastRenderedPageBreak/>
        <w:t>3）询价小组决定响应文件的响应情况只根据响应文件本身真实无误的内容，而不依据其他外部的证据，但响应文件有不真实不正确的内容或询价文件另有要求时除外。</w:t>
      </w:r>
    </w:p>
    <w:p w14:paraId="232827E4" w14:textId="77777777" w:rsidR="00F97ED5" w:rsidRDefault="00B51FC3">
      <w:pPr>
        <w:pStyle w:val="ac"/>
        <w:ind w:firstLineChars="200" w:firstLine="480"/>
      </w:pPr>
      <w:r>
        <w:t>3. 评审步骤</w:t>
      </w:r>
    </w:p>
    <w:p w14:paraId="568F101F" w14:textId="77777777" w:rsidR="00F97ED5" w:rsidRDefault="00B51FC3">
      <w:pPr>
        <w:pStyle w:val="ac"/>
        <w:ind w:firstLineChars="200" w:firstLine="480"/>
      </w:pPr>
      <w:r>
        <w:t>1）资格性和符合性审查</w:t>
      </w:r>
    </w:p>
    <w:p w14:paraId="496A5B3D" w14:textId="77777777" w:rsidR="00F97ED5" w:rsidRDefault="00B51FC3">
      <w:pPr>
        <w:pStyle w:val="ac"/>
        <w:ind w:firstLineChars="200" w:firstLine="480"/>
      </w:pPr>
      <w:r>
        <w:rPr>
          <w:rFonts w:hint="eastAsia"/>
        </w:rPr>
        <w:t>（</w:t>
      </w:r>
      <w:r>
        <w:t>1）询价小组按照资格性和符合性审查要求对供应商响应文件进行资格性和符合性审查，以确定其是否满足询价文件的实质性要求。</w:t>
      </w:r>
    </w:p>
    <w:p w14:paraId="103B152B" w14:textId="77777777" w:rsidR="00F97ED5" w:rsidRDefault="00B51FC3">
      <w:pPr>
        <w:pStyle w:val="ac"/>
        <w:ind w:firstLineChars="200" w:firstLine="480"/>
      </w:pPr>
      <w:r>
        <w:rPr>
          <w:rFonts w:hint="eastAsia"/>
        </w:rPr>
        <w:t>（</w:t>
      </w:r>
      <w:r>
        <w:t>2）资格性和符合性审查内容详见《资格性和符合性审查表》（附件4）</w:t>
      </w:r>
      <w:r>
        <w:rPr>
          <w:rFonts w:hint="eastAsia"/>
        </w:rPr>
        <w:t>。</w:t>
      </w:r>
    </w:p>
    <w:p w14:paraId="45A7DC93" w14:textId="77777777" w:rsidR="00F97ED5" w:rsidRDefault="00B51FC3">
      <w:pPr>
        <w:pStyle w:val="ac"/>
        <w:ind w:firstLineChars="200" w:firstLine="480"/>
      </w:pPr>
      <w:r>
        <w:rPr>
          <w:rFonts w:hint="eastAsia"/>
        </w:rPr>
        <w:t>（</w:t>
      </w:r>
      <w:r>
        <w:t>3）询价小组对各供应商进行资格性和符合性审查过程中，对被认定为资格性或符合性不合格或无效响应的，询价小组应当告知提交响应文件的供应商。</w:t>
      </w:r>
    </w:p>
    <w:p w14:paraId="53C5D7F5" w14:textId="77777777" w:rsidR="00F97ED5" w:rsidRDefault="00B51FC3">
      <w:pPr>
        <w:pStyle w:val="ac"/>
        <w:ind w:firstLineChars="200" w:firstLine="480"/>
      </w:pPr>
      <w:r>
        <w:rPr>
          <w:rFonts w:hint="eastAsia"/>
        </w:rPr>
        <w:t>（</w:t>
      </w:r>
      <w:r>
        <w:t>4）资格性和符合性审查合格的有效供应商才能进入询价评审阶段。</w:t>
      </w:r>
    </w:p>
    <w:p w14:paraId="67FAA2B3" w14:textId="77777777" w:rsidR="00F97ED5" w:rsidRDefault="00B51FC3">
      <w:pPr>
        <w:pStyle w:val="ac"/>
        <w:ind w:firstLineChars="200" w:firstLine="480"/>
      </w:pPr>
      <w:r>
        <w:t>2）详细评审</w:t>
      </w:r>
    </w:p>
    <w:p w14:paraId="15409EEC" w14:textId="77777777" w:rsidR="00F97ED5" w:rsidRDefault="00B51FC3">
      <w:pPr>
        <w:pStyle w:val="ac"/>
        <w:ind w:firstLineChars="200" w:firstLine="480"/>
        <w:rPr>
          <w:rFonts w:hAnsi="宋体"/>
        </w:rPr>
      </w:pPr>
      <w:r>
        <w:rPr>
          <w:rFonts w:hAnsi="宋体" w:hint="eastAsia"/>
        </w:rPr>
        <w:t>询价小组按照询价文件相关要求，对供应商的响应文件相关条件是否符合采购需求、质量、和服务情况进行评审。</w:t>
      </w:r>
    </w:p>
    <w:p w14:paraId="6B1D7ACE" w14:textId="77777777" w:rsidR="00F97ED5" w:rsidRDefault="00B51FC3">
      <w:pPr>
        <w:pStyle w:val="ac"/>
        <w:numPr>
          <w:ilvl w:val="0"/>
          <w:numId w:val="3"/>
        </w:numPr>
        <w:ind w:firstLineChars="200" w:firstLine="480"/>
        <w:rPr>
          <w:rFonts w:hAnsi="宋体"/>
        </w:rPr>
      </w:pPr>
      <w:r>
        <w:rPr>
          <w:rFonts w:hAnsi="宋体"/>
        </w:rPr>
        <w:t>成交候选人的确定</w:t>
      </w:r>
    </w:p>
    <w:p w14:paraId="64FD1E14" w14:textId="77777777" w:rsidR="00F97ED5" w:rsidRDefault="00B51FC3">
      <w:pPr>
        <w:pStyle w:val="ac"/>
        <w:ind w:firstLineChars="200" w:firstLine="480"/>
        <w:rPr>
          <w:rFonts w:hAnsi="宋体"/>
        </w:rPr>
      </w:pPr>
      <w:r>
        <w:rPr>
          <w:rFonts w:hAnsi="宋体" w:hint="eastAsia"/>
        </w:rPr>
        <w:t>询价小组经过评审，按照符合采购需求、质量和服务相等且报价最低的原则确定成交供应商。</w:t>
      </w:r>
    </w:p>
    <w:p w14:paraId="5D77DF2C" w14:textId="77777777" w:rsidR="00F97ED5" w:rsidRDefault="00B51FC3">
      <w:pPr>
        <w:ind w:firstLineChars="200" w:firstLine="482"/>
        <w:rPr>
          <w:b/>
          <w:bCs/>
        </w:rPr>
      </w:pPr>
      <w:r>
        <w:rPr>
          <w:rFonts w:hint="eastAsia"/>
          <w:b/>
          <w:bCs/>
        </w:rPr>
        <w:t>七．响应文件的组成</w:t>
      </w:r>
    </w:p>
    <w:p w14:paraId="5AB98921" w14:textId="77777777" w:rsidR="00F97ED5" w:rsidRDefault="00B51FC3">
      <w:pPr>
        <w:ind w:firstLineChars="200" w:firstLine="480"/>
      </w:pPr>
      <w:r>
        <w:rPr>
          <w:rFonts w:hint="eastAsia"/>
        </w:rPr>
        <w:t>1.</w:t>
      </w:r>
      <w:r>
        <w:t xml:space="preserve"> </w:t>
      </w:r>
      <w:r>
        <w:rPr>
          <w:rFonts w:hint="eastAsia"/>
        </w:rPr>
        <w:t>承诺书（见附件</w:t>
      </w:r>
      <w:r>
        <w:t>2</w:t>
      </w:r>
      <w:r>
        <w:rPr>
          <w:rFonts w:hint="eastAsia"/>
        </w:rPr>
        <w:t>）；</w:t>
      </w:r>
    </w:p>
    <w:p w14:paraId="1ACE9148" w14:textId="77777777" w:rsidR="00F97ED5" w:rsidRDefault="00B51FC3">
      <w:pPr>
        <w:ind w:firstLineChars="200" w:firstLine="480"/>
      </w:pPr>
      <w:r>
        <w:rPr>
          <w:rFonts w:hint="eastAsia"/>
        </w:rPr>
        <w:t>2.</w:t>
      </w:r>
      <w:r>
        <w:t xml:space="preserve"> </w:t>
      </w:r>
      <w:r>
        <w:rPr>
          <w:rFonts w:hint="eastAsia"/>
        </w:rPr>
        <w:t>询价报价表（格式详见附件</w:t>
      </w:r>
      <w:r>
        <w:t>3</w:t>
      </w:r>
      <w:r>
        <w:rPr>
          <w:rFonts w:hint="eastAsia"/>
        </w:rPr>
        <w:t>）；</w:t>
      </w:r>
    </w:p>
    <w:p w14:paraId="01A825EA" w14:textId="77777777" w:rsidR="00F97ED5" w:rsidRDefault="00B51FC3">
      <w:pPr>
        <w:pStyle w:val="ac"/>
        <w:ind w:firstLineChars="200" w:firstLine="480"/>
      </w:pPr>
      <w:r>
        <w:rPr>
          <w:rFonts w:hint="eastAsia"/>
        </w:rPr>
        <w:t>3.</w:t>
      </w:r>
      <w:r>
        <w:t xml:space="preserve"> </w:t>
      </w:r>
      <w:r>
        <w:rPr>
          <w:rFonts w:hint="eastAsia"/>
        </w:rPr>
        <w:t>企业营业执照（复印件需加盖公章）；</w:t>
      </w:r>
    </w:p>
    <w:p w14:paraId="2AC342AC" w14:textId="77777777" w:rsidR="00F97ED5" w:rsidRDefault="00B51FC3">
      <w:pPr>
        <w:pStyle w:val="ac"/>
        <w:ind w:firstLineChars="200" w:firstLine="480"/>
      </w:pPr>
      <w:r>
        <w:rPr>
          <w:rFonts w:hint="eastAsia"/>
        </w:rPr>
        <w:t>4．法定代表人授权委托书；</w:t>
      </w:r>
    </w:p>
    <w:p w14:paraId="1FE190F6" w14:textId="77777777" w:rsidR="00F97ED5" w:rsidRDefault="00B51FC3">
      <w:pPr>
        <w:pStyle w:val="ac"/>
        <w:ind w:firstLineChars="200" w:firstLine="480"/>
      </w:pPr>
      <w:r>
        <w:rPr>
          <w:rFonts w:hint="eastAsia"/>
        </w:rPr>
        <w:t>5．法定代表人身份证明（复印件加盖公章）；</w:t>
      </w:r>
    </w:p>
    <w:p w14:paraId="2B82EF7E" w14:textId="77777777" w:rsidR="00F97ED5" w:rsidRDefault="00B51FC3">
      <w:pPr>
        <w:pStyle w:val="ac"/>
        <w:ind w:firstLineChars="200" w:firstLine="480"/>
      </w:pPr>
      <w:r>
        <w:rPr>
          <w:rFonts w:hint="eastAsia"/>
        </w:rPr>
        <w:t>6．授权委托人身份证明（复印件加盖公章）；</w:t>
      </w:r>
    </w:p>
    <w:p w14:paraId="592A86DB" w14:textId="77777777" w:rsidR="00F97ED5" w:rsidRDefault="00B51FC3">
      <w:pPr>
        <w:pStyle w:val="ac"/>
        <w:ind w:firstLineChars="200" w:firstLine="480"/>
      </w:pPr>
      <w:r>
        <w:rPr>
          <w:rFonts w:hint="eastAsia"/>
        </w:rPr>
        <w:t>7</w:t>
      </w:r>
      <w:r>
        <w:t>.</w:t>
      </w:r>
      <w:r>
        <w:rPr>
          <w:rFonts w:hint="eastAsia"/>
        </w:rPr>
        <w:t xml:space="preserve"> 偏离表（附件</w:t>
      </w:r>
      <w:r>
        <w:t>5</w:t>
      </w:r>
      <w:r>
        <w:rPr>
          <w:rFonts w:hint="eastAsia"/>
        </w:rPr>
        <w:t>）；</w:t>
      </w:r>
    </w:p>
    <w:p w14:paraId="4F846C17" w14:textId="4BD34E36" w:rsidR="00F97ED5" w:rsidRDefault="00B51FC3">
      <w:pPr>
        <w:pStyle w:val="ac"/>
        <w:ind w:firstLineChars="200" w:firstLine="480"/>
      </w:pPr>
      <w:r>
        <w:rPr>
          <w:rFonts w:hint="eastAsia"/>
        </w:rPr>
        <w:t>8．响应文件要求提供的其他材料</w:t>
      </w:r>
      <w:r w:rsidR="00255067">
        <w:rPr>
          <w:rFonts w:hint="eastAsia"/>
        </w:rPr>
        <w:t>（含视频演示U盘等）</w:t>
      </w:r>
      <w:r>
        <w:rPr>
          <w:rFonts w:hint="eastAsia"/>
        </w:rPr>
        <w:t>。</w:t>
      </w:r>
    </w:p>
    <w:p w14:paraId="26339F80" w14:textId="77777777" w:rsidR="00F97ED5" w:rsidRDefault="00B51FC3">
      <w:pPr>
        <w:ind w:firstLineChars="200" w:firstLine="482"/>
        <w:rPr>
          <w:b/>
          <w:bCs/>
        </w:rPr>
      </w:pPr>
      <w:r>
        <w:rPr>
          <w:rFonts w:hint="eastAsia"/>
          <w:b/>
          <w:bCs/>
        </w:rPr>
        <w:t>八、合同主要条款</w:t>
      </w:r>
    </w:p>
    <w:p w14:paraId="257AAF9E" w14:textId="77777777" w:rsidR="00F97ED5" w:rsidRDefault="00B51FC3">
      <w:pPr>
        <w:ind w:firstLineChars="200" w:firstLine="480"/>
      </w:pPr>
      <w:r>
        <w:rPr>
          <w:rFonts w:hint="eastAsia"/>
        </w:rPr>
        <w:t>1. 本项目报价包含系统使用许可费、服务费、安装调试费、培训费、各种规费及税金等一切税费在内。</w:t>
      </w:r>
    </w:p>
    <w:p w14:paraId="6EB00A20" w14:textId="798C7E29" w:rsidR="00F97ED5" w:rsidRDefault="00B51FC3">
      <w:pPr>
        <w:ind w:firstLineChars="200" w:firstLine="480"/>
      </w:pPr>
      <w:r>
        <w:rPr>
          <w:rFonts w:hint="eastAsia"/>
        </w:rPr>
        <w:t>2. 合同期为：1年。合同期结束后，学院可根据实际使用需求对供应商进行考核，考核合格后合同可续签</w:t>
      </w:r>
      <w:r w:rsidR="00177BFC">
        <w:rPr>
          <w:rFonts w:hint="eastAsia"/>
        </w:rPr>
        <w:t>2年</w:t>
      </w:r>
      <w:r>
        <w:rPr>
          <w:rFonts w:hint="eastAsia"/>
        </w:rPr>
        <w:t>。</w:t>
      </w:r>
    </w:p>
    <w:p w14:paraId="728163A2" w14:textId="77777777" w:rsidR="00F97ED5" w:rsidRDefault="00B51FC3">
      <w:pPr>
        <w:ind w:firstLineChars="200" w:firstLine="480"/>
      </w:pPr>
      <w:r>
        <w:rPr>
          <w:rFonts w:hint="eastAsia"/>
        </w:rPr>
        <w:t>3.</w:t>
      </w:r>
      <w:r>
        <w:t xml:space="preserve"> </w:t>
      </w:r>
      <w:r>
        <w:rPr>
          <w:rFonts w:hint="eastAsia"/>
        </w:rPr>
        <w:t>付款方式</w:t>
      </w:r>
    </w:p>
    <w:p w14:paraId="68D84159" w14:textId="77777777" w:rsidR="00F97ED5" w:rsidRDefault="00B51FC3">
      <w:pPr>
        <w:ind w:firstLineChars="200" w:firstLine="480"/>
      </w:pPr>
      <w:r>
        <w:rPr>
          <w:rFonts w:hint="eastAsia"/>
        </w:rPr>
        <w:lastRenderedPageBreak/>
        <w:t>供应商自服务交付及合同生效之日起</w:t>
      </w:r>
      <w:r>
        <w:rPr>
          <w:rFonts w:hint="eastAsia"/>
          <w:u w:val="single"/>
        </w:rPr>
        <w:t xml:space="preserve"> 15 </w:t>
      </w:r>
      <w:r>
        <w:rPr>
          <w:rFonts w:hint="eastAsia"/>
        </w:rPr>
        <w:t>日内，开具增值税发票，采购人自接到发票之日起15日内一次性支付全部合同费用。</w:t>
      </w:r>
      <w:r>
        <w:t xml:space="preserve"> </w:t>
      </w:r>
      <w:r>
        <w:rPr>
          <w:rFonts w:hint="eastAsia"/>
        </w:rPr>
        <w:t xml:space="preserve">                                    </w:t>
      </w:r>
    </w:p>
    <w:p w14:paraId="53FCAEED" w14:textId="77777777" w:rsidR="00F97ED5" w:rsidRDefault="00B51FC3">
      <w:pPr>
        <w:ind w:firstLineChars="2400" w:firstLine="5760"/>
      </w:pPr>
      <w:r>
        <w:rPr>
          <w:rFonts w:hint="eastAsia"/>
        </w:rPr>
        <w:t>中国矿业大学徐海学院</w:t>
      </w:r>
    </w:p>
    <w:p w14:paraId="1FCF94B0" w14:textId="10BA87A1" w:rsidR="00F97ED5" w:rsidRPr="00C239DF" w:rsidRDefault="00B51FC3">
      <w:pPr>
        <w:ind w:firstLineChars="2700" w:firstLine="6480"/>
      </w:pPr>
      <w:r w:rsidRPr="00C239DF">
        <w:t>202</w:t>
      </w:r>
      <w:r w:rsidRPr="00C239DF">
        <w:rPr>
          <w:rFonts w:hint="eastAsia"/>
        </w:rPr>
        <w:t>6</w:t>
      </w:r>
      <w:r w:rsidRPr="00C239DF">
        <w:t>年</w:t>
      </w:r>
      <w:r w:rsidR="00C239DF" w:rsidRPr="00C239DF">
        <w:t>7</w:t>
      </w:r>
      <w:r w:rsidRPr="00C239DF">
        <w:t>月</w:t>
      </w:r>
      <w:r w:rsidR="00C239DF" w:rsidRPr="00C239DF">
        <w:t>2</w:t>
      </w:r>
      <w:r w:rsidRPr="00C239DF">
        <w:t>日</w:t>
      </w:r>
    </w:p>
    <w:bookmarkEnd w:id="2"/>
    <w:p w14:paraId="4AFF4E3F" w14:textId="77777777" w:rsidR="00462E5D" w:rsidRDefault="00462E5D"/>
    <w:p w14:paraId="507EC5CE" w14:textId="77777777" w:rsidR="00462E5D" w:rsidRDefault="00462E5D"/>
    <w:p w14:paraId="3DB6DEFE" w14:textId="77777777" w:rsidR="00462E5D" w:rsidRDefault="00462E5D"/>
    <w:p w14:paraId="2516CB14" w14:textId="77777777" w:rsidR="00462E5D" w:rsidRDefault="00462E5D"/>
    <w:p w14:paraId="2E775BE4" w14:textId="77777777" w:rsidR="00462E5D" w:rsidRDefault="00462E5D"/>
    <w:p w14:paraId="741D1FC6" w14:textId="77777777" w:rsidR="00462E5D" w:rsidRDefault="00462E5D"/>
    <w:p w14:paraId="19A44B11" w14:textId="77777777" w:rsidR="00462E5D" w:rsidRDefault="00462E5D"/>
    <w:p w14:paraId="19D70B42" w14:textId="77777777" w:rsidR="00462E5D" w:rsidRDefault="00462E5D"/>
    <w:p w14:paraId="11E6ECF5" w14:textId="77777777" w:rsidR="00462E5D" w:rsidRDefault="00462E5D"/>
    <w:p w14:paraId="727F15A7" w14:textId="77777777" w:rsidR="00462E5D" w:rsidRDefault="00462E5D"/>
    <w:p w14:paraId="7D1FEABA" w14:textId="77777777" w:rsidR="00462E5D" w:rsidRDefault="00462E5D"/>
    <w:p w14:paraId="6E80D427" w14:textId="77777777" w:rsidR="00462E5D" w:rsidRDefault="00462E5D"/>
    <w:p w14:paraId="47F322BD" w14:textId="77777777" w:rsidR="00462E5D" w:rsidRDefault="00462E5D"/>
    <w:p w14:paraId="7388380E" w14:textId="77777777" w:rsidR="00462E5D" w:rsidRDefault="00462E5D"/>
    <w:p w14:paraId="3A656EC6" w14:textId="77777777" w:rsidR="00462E5D" w:rsidRDefault="00462E5D"/>
    <w:p w14:paraId="16D52A82" w14:textId="77777777" w:rsidR="00462E5D" w:rsidRDefault="00462E5D"/>
    <w:p w14:paraId="631D37C1" w14:textId="77777777" w:rsidR="00462E5D" w:rsidRDefault="00462E5D"/>
    <w:p w14:paraId="1CF59679" w14:textId="77777777" w:rsidR="00462E5D" w:rsidRDefault="00462E5D"/>
    <w:p w14:paraId="02CCB4FA" w14:textId="77777777" w:rsidR="00462E5D" w:rsidRDefault="00462E5D"/>
    <w:p w14:paraId="1080B063" w14:textId="77777777" w:rsidR="00462E5D" w:rsidRDefault="00462E5D"/>
    <w:p w14:paraId="52D5D792" w14:textId="77777777" w:rsidR="00462E5D" w:rsidRDefault="00462E5D"/>
    <w:p w14:paraId="700BF5CA" w14:textId="77777777" w:rsidR="00462E5D" w:rsidRDefault="00462E5D"/>
    <w:p w14:paraId="7B2D5EF7" w14:textId="77777777" w:rsidR="00462E5D" w:rsidRDefault="00462E5D"/>
    <w:p w14:paraId="3DF83CFC" w14:textId="77777777" w:rsidR="00462E5D" w:rsidRDefault="00462E5D"/>
    <w:p w14:paraId="306FE798" w14:textId="77777777" w:rsidR="00462E5D" w:rsidRDefault="00462E5D"/>
    <w:p w14:paraId="3E28BA50" w14:textId="77777777" w:rsidR="00462E5D" w:rsidRDefault="00462E5D"/>
    <w:p w14:paraId="47F4BB36" w14:textId="77777777" w:rsidR="00462E5D" w:rsidRDefault="00462E5D"/>
    <w:p w14:paraId="7987EE90" w14:textId="3B8066CE" w:rsidR="00F97ED5" w:rsidRDefault="00B51FC3">
      <w:pPr>
        <w:rPr>
          <w:rFonts w:cs="宋体"/>
          <w:bCs/>
        </w:rPr>
      </w:pPr>
      <w:r>
        <w:rPr>
          <w:rFonts w:hint="eastAsia"/>
        </w:rPr>
        <w:lastRenderedPageBreak/>
        <w:t xml:space="preserve">附件1 </w:t>
      </w:r>
      <w:r>
        <w:rPr>
          <w:rFonts w:cs="宋体" w:hint="eastAsia"/>
          <w:bCs/>
        </w:rPr>
        <w:t>功能及技术参数</w:t>
      </w:r>
    </w:p>
    <w:p w14:paraId="6ED80737" w14:textId="77777777" w:rsidR="00F97ED5" w:rsidRDefault="00B51FC3">
      <w:pPr>
        <w:spacing w:line="400" w:lineRule="exact"/>
        <w:jc w:val="left"/>
        <w:rPr>
          <w:b/>
          <w:bCs/>
        </w:rPr>
      </w:pPr>
      <w:r>
        <w:rPr>
          <w:rFonts w:hint="eastAsia"/>
          <w:b/>
          <w:bCs/>
        </w:rPr>
        <w:t>一、功能要求：</w:t>
      </w:r>
    </w:p>
    <w:p w14:paraId="7099C163" w14:textId="77777777" w:rsidR="00F97ED5" w:rsidRDefault="00B51FC3">
      <w:pPr>
        <w:spacing w:line="360" w:lineRule="auto"/>
        <w:ind w:firstLineChars="200" w:firstLine="480"/>
        <w:rPr>
          <w:bCs/>
        </w:rPr>
      </w:pPr>
      <w:r>
        <w:rPr>
          <w:rFonts w:hint="eastAsia"/>
          <w:bCs/>
        </w:rPr>
        <w:t>1</w:t>
      </w:r>
      <w:r>
        <w:rPr>
          <w:bCs/>
        </w:rPr>
        <w:t>.</w:t>
      </w:r>
      <w:r>
        <w:rPr>
          <w:rFonts w:hint="eastAsia"/>
          <w:bCs/>
        </w:rPr>
        <w:t>网站和新媒体同步检测。</w:t>
      </w:r>
    </w:p>
    <w:p w14:paraId="559CEF45" w14:textId="77777777" w:rsidR="00F97ED5" w:rsidRDefault="00B51FC3">
      <w:pPr>
        <w:spacing w:line="360" w:lineRule="auto"/>
        <w:ind w:firstLineChars="200" w:firstLine="480"/>
        <w:rPr>
          <w:bCs/>
        </w:rPr>
      </w:pPr>
      <w:r>
        <w:rPr>
          <w:bCs/>
        </w:rPr>
        <w:t>2.</w:t>
      </w:r>
      <w:r>
        <w:rPr>
          <w:rFonts w:hint="eastAsia"/>
          <w:bCs/>
        </w:rPr>
        <w:t>要求对网站和微信公众号的历史数据进行检测。</w:t>
      </w:r>
    </w:p>
    <w:p w14:paraId="00941119" w14:textId="77777777" w:rsidR="00F97ED5" w:rsidRDefault="00B51FC3">
      <w:pPr>
        <w:spacing w:line="360" w:lineRule="auto"/>
        <w:ind w:firstLineChars="200" w:firstLine="480"/>
        <w:rPr>
          <w:bCs/>
        </w:rPr>
      </w:pPr>
      <w:r>
        <w:rPr>
          <w:rFonts w:hint="eastAsia"/>
          <w:bCs/>
        </w:rPr>
        <w:t>3</w:t>
      </w:r>
      <w:r>
        <w:rPr>
          <w:bCs/>
        </w:rPr>
        <w:t>.</w:t>
      </w:r>
      <w:r>
        <w:rPr>
          <w:rFonts w:hint="eastAsia"/>
          <w:bCs/>
        </w:rPr>
        <w:t>随着词库的更新，每月至少一次对历史数据进行重检。</w:t>
      </w:r>
    </w:p>
    <w:p w14:paraId="4B609631" w14:textId="77777777" w:rsidR="00F97ED5" w:rsidRDefault="00B51FC3">
      <w:pPr>
        <w:spacing w:line="360" w:lineRule="auto"/>
        <w:ind w:firstLineChars="200" w:firstLine="480"/>
        <w:rPr>
          <w:bCs/>
        </w:rPr>
      </w:pPr>
      <w:r>
        <w:rPr>
          <w:bCs/>
        </w:rPr>
        <w:t>4.</w:t>
      </w:r>
      <w:r>
        <w:rPr>
          <w:rFonts w:hint="eastAsia"/>
          <w:bCs/>
        </w:rPr>
        <w:t>日常发文进行每日巡检，上午1</w:t>
      </w:r>
      <w:r>
        <w:rPr>
          <w:bCs/>
        </w:rPr>
        <w:t>0</w:t>
      </w:r>
      <w:r>
        <w:rPr>
          <w:rFonts w:hint="eastAsia"/>
          <w:bCs/>
        </w:rPr>
        <w:t>点前预警前一天的巡查结果。</w:t>
      </w:r>
    </w:p>
    <w:p w14:paraId="536EB2C9" w14:textId="77777777" w:rsidR="00F97ED5" w:rsidRDefault="00B51FC3">
      <w:pPr>
        <w:spacing w:line="360" w:lineRule="auto"/>
        <w:ind w:firstLineChars="200" w:firstLine="480"/>
        <w:rPr>
          <w:bCs/>
        </w:rPr>
      </w:pPr>
      <w:r>
        <w:rPr>
          <w:bCs/>
        </w:rPr>
        <w:t>5.</w:t>
      </w:r>
      <w:r>
        <w:rPr>
          <w:rFonts w:hint="eastAsia"/>
          <w:bCs/>
        </w:rPr>
        <w:t>每月撰写巡检月报。</w:t>
      </w:r>
    </w:p>
    <w:p w14:paraId="58CDBE48" w14:textId="77777777" w:rsidR="00F97ED5" w:rsidRDefault="00B51FC3">
      <w:pPr>
        <w:spacing w:line="360" w:lineRule="auto"/>
        <w:ind w:firstLineChars="200" w:firstLine="480"/>
        <w:rPr>
          <w:bCs/>
        </w:rPr>
      </w:pPr>
      <w:r>
        <w:rPr>
          <w:bCs/>
        </w:rPr>
        <w:t>6.</w:t>
      </w:r>
      <w:r>
        <w:rPr>
          <w:rFonts w:hint="eastAsia"/>
          <w:bCs/>
        </w:rPr>
        <w:t>不定期巡检历史数据中禁用词、敏感词。</w:t>
      </w:r>
    </w:p>
    <w:p w14:paraId="6809B442" w14:textId="77777777" w:rsidR="00F97ED5" w:rsidRDefault="00B51FC3">
      <w:pPr>
        <w:spacing w:line="360" w:lineRule="auto"/>
        <w:ind w:firstLineChars="200" w:firstLine="480"/>
        <w:rPr>
          <w:bCs/>
        </w:rPr>
      </w:pPr>
      <w:r>
        <w:rPr>
          <w:bCs/>
        </w:rPr>
        <w:t>7.</w:t>
      </w:r>
      <w:r>
        <w:rPr>
          <w:rFonts w:hint="eastAsia"/>
          <w:bCs/>
        </w:rPr>
        <w:t>不定期巡检历史数据中涉个人信息内容，如手机号、身份证号、银行卡号等。</w:t>
      </w:r>
    </w:p>
    <w:p w14:paraId="57553B97" w14:textId="77777777" w:rsidR="00F97ED5" w:rsidRDefault="00B51FC3">
      <w:pPr>
        <w:spacing w:line="400" w:lineRule="exact"/>
        <w:ind w:firstLineChars="200" w:firstLine="480"/>
        <w:jc w:val="left"/>
        <w:rPr>
          <w:rFonts w:cs="宋体"/>
        </w:rPr>
      </w:pPr>
      <w:r>
        <w:rPr>
          <w:rFonts w:cs="宋体"/>
        </w:rPr>
        <w:t>8.</w:t>
      </w:r>
      <w:r>
        <w:rPr>
          <w:rFonts w:cs="宋体" w:hint="eastAsia"/>
        </w:rPr>
        <w:t>提供文本检测工具，学校在发文前可自行对文本进行预检测（校对错别字</w:t>
      </w:r>
      <w:r>
        <w:rPr>
          <w:rFonts w:cs="宋体"/>
        </w:rPr>
        <w:t>/涉政敏感信息</w:t>
      </w:r>
      <w:r>
        <w:rPr>
          <w:rFonts w:cs="宋体" w:hint="eastAsia"/>
        </w:rPr>
        <w:t>），每年在线检测数据量不少于5</w:t>
      </w:r>
      <w:r>
        <w:rPr>
          <w:rFonts w:cs="宋体"/>
        </w:rPr>
        <w:t>00</w:t>
      </w:r>
      <w:r>
        <w:rPr>
          <w:rFonts w:cs="宋体" w:hint="eastAsia"/>
        </w:rPr>
        <w:t>万字,支持二级账号创建，可自由分配二级账号可检测字数。</w:t>
      </w:r>
    </w:p>
    <w:p w14:paraId="7BDBF41B" w14:textId="12BEE04F" w:rsidR="00F97ED5" w:rsidRDefault="00B51FC3">
      <w:pPr>
        <w:spacing w:line="400" w:lineRule="exact"/>
        <w:jc w:val="left"/>
        <w:rPr>
          <w:b/>
          <w:bCs/>
        </w:rPr>
      </w:pPr>
      <w:r>
        <w:rPr>
          <w:rFonts w:hint="eastAsia"/>
          <w:b/>
          <w:bCs/>
        </w:rPr>
        <w:t>二、技术参数</w:t>
      </w:r>
    </w:p>
    <w:p w14:paraId="3FAFFA6F" w14:textId="60B8DD17" w:rsidR="00462E5D" w:rsidRDefault="00462E5D" w:rsidP="00462E5D">
      <w:pPr>
        <w:spacing w:line="400" w:lineRule="exact"/>
        <w:ind w:firstLineChars="200" w:firstLine="482"/>
        <w:jc w:val="left"/>
        <w:rPr>
          <w:b/>
          <w:bCs/>
        </w:rPr>
      </w:pPr>
      <w:r w:rsidRPr="00462E5D">
        <w:rPr>
          <w:rFonts w:hint="eastAsia"/>
          <w:b/>
          <w:bCs/>
        </w:rPr>
        <w:t>供应商须针对</w:t>
      </w:r>
      <w:r>
        <w:rPr>
          <w:rFonts w:hint="eastAsia"/>
          <w:b/>
          <w:bCs/>
        </w:rPr>
        <w:t>以下</w:t>
      </w:r>
      <w:r w:rsidRPr="00462E5D">
        <w:rPr>
          <w:b/>
          <w:bCs/>
        </w:rPr>
        <w:t>带</w:t>
      </w:r>
      <w:bookmarkStart w:id="5" w:name="OLE_LINK20"/>
      <w:r w:rsidR="00AE0265">
        <w:rPr>
          <w:rFonts w:cs="宋体" w:hint="eastAsia"/>
        </w:rPr>
        <w:t>★</w:t>
      </w:r>
      <w:bookmarkEnd w:id="5"/>
      <w:r w:rsidRPr="00462E5D">
        <w:rPr>
          <w:b/>
          <w:bCs/>
        </w:rPr>
        <w:t>标注的全部内容逐项录制演示视频，</w:t>
      </w:r>
      <w:r w:rsidR="00B90AD5">
        <w:rPr>
          <w:rFonts w:hint="eastAsia"/>
          <w:b/>
          <w:bCs/>
        </w:rPr>
        <w:t>视频格式为M</w:t>
      </w:r>
      <w:r w:rsidR="00B90AD5">
        <w:rPr>
          <w:b/>
          <w:bCs/>
        </w:rPr>
        <w:t>P4</w:t>
      </w:r>
      <w:r w:rsidR="00B90AD5">
        <w:rPr>
          <w:rFonts w:hint="eastAsia"/>
          <w:b/>
          <w:bCs/>
        </w:rPr>
        <w:t>，</w:t>
      </w:r>
      <w:r w:rsidRPr="00462E5D">
        <w:rPr>
          <w:b/>
          <w:bCs/>
        </w:rPr>
        <w:t>随响应文件一并密封装入 U 盘提交（U 盘不予退还），视频总时长不得超过</w:t>
      </w:r>
      <w:r w:rsidRPr="006D3072">
        <w:rPr>
          <w:b/>
          <w:bCs/>
        </w:rPr>
        <w:t>5分钟</w:t>
      </w:r>
      <w:r w:rsidRPr="00462E5D">
        <w:rPr>
          <w:b/>
          <w:bCs/>
        </w:rPr>
        <w:t>。凡未按要求提交演示视频，或提交的视频文件无法正常打开播放的，</w:t>
      </w:r>
      <w:r w:rsidR="00F9121E">
        <w:rPr>
          <w:rFonts w:hint="eastAsia"/>
          <w:b/>
          <w:bCs/>
        </w:rPr>
        <w:t>视为</w:t>
      </w:r>
      <w:r w:rsidRPr="00462E5D">
        <w:rPr>
          <w:b/>
          <w:bCs/>
        </w:rPr>
        <w:t>其</w:t>
      </w:r>
      <w:r w:rsidR="00F9121E">
        <w:rPr>
          <w:rFonts w:hint="eastAsia"/>
          <w:b/>
          <w:bCs/>
        </w:rPr>
        <w:t>未</w:t>
      </w:r>
      <w:r w:rsidRPr="00462E5D">
        <w:rPr>
          <w:b/>
          <w:bCs/>
        </w:rPr>
        <w:t>响应</w:t>
      </w:r>
      <w:r w:rsidR="00F9121E">
        <w:rPr>
          <w:rFonts w:hint="eastAsia"/>
          <w:b/>
          <w:bCs/>
        </w:rPr>
        <w:t>询价文件。</w:t>
      </w:r>
    </w:p>
    <w:tbl>
      <w:tblPr>
        <w:tblStyle w:val="afa"/>
        <w:tblW w:w="9781" w:type="dxa"/>
        <w:jc w:val="center"/>
        <w:tblLook w:val="04A0" w:firstRow="1" w:lastRow="0" w:firstColumn="1" w:lastColumn="0" w:noHBand="0" w:noVBand="1"/>
      </w:tblPr>
      <w:tblGrid>
        <w:gridCol w:w="1980"/>
        <w:gridCol w:w="7801"/>
      </w:tblGrid>
      <w:tr w:rsidR="00F97ED5" w14:paraId="50344822" w14:textId="77777777">
        <w:trPr>
          <w:jc w:val="center"/>
        </w:trPr>
        <w:tc>
          <w:tcPr>
            <w:tcW w:w="1980" w:type="dxa"/>
          </w:tcPr>
          <w:p w14:paraId="4030B15C" w14:textId="77777777" w:rsidR="00F97ED5" w:rsidRDefault="00B51FC3">
            <w:pPr>
              <w:spacing w:line="360" w:lineRule="auto"/>
              <w:jc w:val="center"/>
              <w:rPr>
                <w:rFonts w:cs="宋体"/>
              </w:rPr>
            </w:pPr>
            <w:r>
              <w:rPr>
                <w:rFonts w:cs="宋体" w:hint="eastAsia"/>
              </w:rPr>
              <w:t>项目</w:t>
            </w:r>
          </w:p>
        </w:tc>
        <w:tc>
          <w:tcPr>
            <w:tcW w:w="7801" w:type="dxa"/>
          </w:tcPr>
          <w:p w14:paraId="2710F283" w14:textId="77777777" w:rsidR="00F97ED5" w:rsidRDefault="00B51FC3" w:rsidP="001F1C18">
            <w:pPr>
              <w:spacing w:line="360" w:lineRule="auto"/>
              <w:jc w:val="center"/>
              <w:rPr>
                <w:rFonts w:cs="宋体"/>
              </w:rPr>
            </w:pPr>
            <w:r>
              <w:rPr>
                <w:rFonts w:cs="宋体" w:hint="eastAsia"/>
              </w:rPr>
              <w:t>技术参数</w:t>
            </w:r>
          </w:p>
        </w:tc>
      </w:tr>
      <w:tr w:rsidR="00F97ED5" w14:paraId="0E8CA779" w14:textId="77777777">
        <w:trPr>
          <w:trHeight w:val="1013"/>
          <w:jc w:val="center"/>
        </w:trPr>
        <w:tc>
          <w:tcPr>
            <w:tcW w:w="1980" w:type="dxa"/>
            <w:vMerge w:val="restart"/>
            <w:vAlign w:val="center"/>
          </w:tcPr>
          <w:p w14:paraId="00C01134" w14:textId="77777777" w:rsidR="00F97ED5" w:rsidRDefault="00B51FC3">
            <w:pPr>
              <w:spacing w:line="360" w:lineRule="auto"/>
              <w:jc w:val="center"/>
              <w:rPr>
                <w:rFonts w:cs="宋体"/>
              </w:rPr>
            </w:pPr>
            <w:r>
              <w:rPr>
                <w:rFonts w:cs="宋体" w:hint="eastAsia"/>
              </w:rPr>
              <w:t>监测指标</w:t>
            </w:r>
          </w:p>
        </w:tc>
        <w:tc>
          <w:tcPr>
            <w:tcW w:w="7801" w:type="dxa"/>
          </w:tcPr>
          <w:p w14:paraId="6360AAFD" w14:textId="77777777" w:rsidR="00F97ED5" w:rsidRDefault="00B51FC3">
            <w:pPr>
              <w:spacing w:line="360" w:lineRule="auto"/>
              <w:rPr>
                <w:rFonts w:cs="宋体"/>
              </w:rPr>
            </w:pPr>
            <w:r>
              <w:rPr>
                <w:rFonts w:hint="eastAsia"/>
              </w:rPr>
              <w:t>首页性能监测：能够统计网站首页在任意一天的平均响应速度，记录每一次详细的响应速度数据包括域名解析时间、连接时间、服务器响应时间、页面下载时间，并以最近的监测结果形成折线图，支持历史数据查看和数据导出。提供系统功能</w:t>
            </w:r>
            <w:r>
              <w:rPr>
                <w:rFonts w:hint="eastAsia"/>
                <w:b/>
              </w:rPr>
              <w:t>截图证明</w:t>
            </w:r>
            <w:r>
              <w:rPr>
                <w:rFonts w:hint="eastAsia"/>
              </w:rPr>
              <w:t>。</w:t>
            </w:r>
          </w:p>
        </w:tc>
      </w:tr>
      <w:tr w:rsidR="00F97ED5" w14:paraId="58E41CDE" w14:textId="77777777">
        <w:trPr>
          <w:trHeight w:val="518"/>
          <w:jc w:val="center"/>
        </w:trPr>
        <w:tc>
          <w:tcPr>
            <w:tcW w:w="1980" w:type="dxa"/>
            <w:vMerge/>
            <w:vAlign w:val="center"/>
          </w:tcPr>
          <w:p w14:paraId="450179B0" w14:textId="77777777" w:rsidR="00F97ED5" w:rsidRDefault="00F97ED5">
            <w:pPr>
              <w:spacing w:line="360" w:lineRule="auto"/>
              <w:jc w:val="center"/>
              <w:rPr>
                <w:rFonts w:cs="宋体"/>
              </w:rPr>
            </w:pPr>
          </w:p>
        </w:tc>
        <w:tc>
          <w:tcPr>
            <w:tcW w:w="7801" w:type="dxa"/>
          </w:tcPr>
          <w:p w14:paraId="64A63FA2" w14:textId="77777777" w:rsidR="00F97ED5" w:rsidRDefault="00B51FC3">
            <w:pPr>
              <w:spacing w:line="360" w:lineRule="auto"/>
              <w:rPr>
                <w:rFonts w:cs="宋体"/>
              </w:rPr>
            </w:pPr>
            <w:r>
              <w:rPr>
                <w:rFonts w:hint="eastAsia"/>
              </w:rPr>
              <w:t>网站可用性监测：监测网站首页的连通性，监测到网站中断时可以通过平台或人工告警给用户，每一次的可用监测结果都有详细记录，包括监测时间、可用状态、监测IP、归属地、运营商等信息。可查看任意一天网站可用性监测记录并支持监测记录导出。提供系统功能</w:t>
            </w:r>
            <w:r>
              <w:rPr>
                <w:rFonts w:hint="eastAsia"/>
                <w:b/>
              </w:rPr>
              <w:t>截图证明</w:t>
            </w:r>
            <w:r>
              <w:rPr>
                <w:rFonts w:hint="eastAsia"/>
              </w:rPr>
              <w:t>。</w:t>
            </w:r>
          </w:p>
        </w:tc>
      </w:tr>
      <w:tr w:rsidR="00F97ED5" w14:paraId="608FDA2F" w14:textId="77777777">
        <w:trPr>
          <w:jc w:val="center"/>
        </w:trPr>
        <w:tc>
          <w:tcPr>
            <w:tcW w:w="1980" w:type="dxa"/>
            <w:vMerge/>
            <w:vAlign w:val="center"/>
          </w:tcPr>
          <w:p w14:paraId="42344385" w14:textId="77777777" w:rsidR="00F97ED5" w:rsidRDefault="00F97ED5">
            <w:pPr>
              <w:spacing w:line="360" w:lineRule="auto"/>
              <w:jc w:val="center"/>
              <w:rPr>
                <w:rFonts w:cs="宋体"/>
              </w:rPr>
            </w:pPr>
          </w:p>
        </w:tc>
        <w:tc>
          <w:tcPr>
            <w:tcW w:w="7801" w:type="dxa"/>
          </w:tcPr>
          <w:p w14:paraId="6A0F1B1B" w14:textId="1C529312" w:rsidR="00F97ED5" w:rsidRDefault="00B90AD5">
            <w:pPr>
              <w:spacing w:line="360" w:lineRule="auto"/>
              <w:rPr>
                <w:rFonts w:cs="宋体"/>
              </w:rPr>
            </w:pPr>
            <w:r>
              <w:rPr>
                <w:rFonts w:cs="宋体" w:hint="eastAsia"/>
              </w:rPr>
              <w:t>★</w:t>
            </w:r>
            <w:r w:rsidR="00B51FC3">
              <w:rPr>
                <w:rFonts w:hint="eastAsia"/>
              </w:rPr>
              <w:t>错误链接监测：监测网站上打不开的链接，包括首页不可用链接、外部错误链接、内部错误链接、图片缺失、附件不可用，支持按以上类型对监测结果进行搜索；对于监测到的错误链接提供所在页面、发布时间、错误状态、存在时间、监测时间、修正状态、复核操作、载体名称等展示，为</w:t>
            </w:r>
            <w:r w:rsidR="00B51FC3">
              <w:rPr>
                <w:rFonts w:hint="eastAsia"/>
              </w:rPr>
              <w:lastRenderedPageBreak/>
              <w:t>方便用户修改还提供了错误链接定位、高亮显示，错误链接监测结果支持监测结果选中导出和全部导出。提供系统功能</w:t>
            </w:r>
            <w:r w:rsidR="00B51FC3">
              <w:rPr>
                <w:rFonts w:hint="eastAsia"/>
                <w:b/>
              </w:rPr>
              <w:t>截图证明</w:t>
            </w:r>
            <w:r w:rsidR="00B51FC3">
              <w:rPr>
                <w:rFonts w:hint="eastAsia"/>
              </w:rPr>
              <w:t>。</w:t>
            </w:r>
          </w:p>
        </w:tc>
      </w:tr>
      <w:tr w:rsidR="00F97ED5" w14:paraId="1F48686E" w14:textId="77777777">
        <w:trPr>
          <w:jc w:val="center"/>
        </w:trPr>
        <w:tc>
          <w:tcPr>
            <w:tcW w:w="1980" w:type="dxa"/>
            <w:vMerge/>
            <w:vAlign w:val="center"/>
          </w:tcPr>
          <w:p w14:paraId="09B23530" w14:textId="77777777" w:rsidR="00F97ED5" w:rsidRDefault="00F97ED5">
            <w:pPr>
              <w:spacing w:line="360" w:lineRule="auto"/>
              <w:jc w:val="center"/>
              <w:rPr>
                <w:rFonts w:cs="宋体"/>
              </w:rPr>
            </w:pPr>
          </w:p>
        </w:tc>
        <w:tc>
          <w:tcPr>
            <w:tcW w:w="7801" w:type="dxa"/>
          </w:tcPr>
          <w:p w14:paraId="14AF2C6F" w14:textId="26E0D7E2" w:rsidR="00F97ED5" w:rsidRDefault="00B90AD5">
            <w:pPr>
              <w:spacing w:line="360" w:lineRule="auto"/>
              <w:rPr>
                <w:rFonts w:cs="宋体"/>
              </w:rPr>
            </w:pPr>
            <w:r>
              <w:rPr>
                <w:rFonts w:cs="宋体" w:hint="eastAsia"/>
              </w:rPr>
              <w:t>★</w:t>
            </w:r>
            <w:r w:rsidR="00B51FC3">
              <w:rPr>
                <w:rFonts w:hint="eastAsia"/>
              </w:rPr>
              <w:t>暗</w:t>
            </w:r>
            <w:r w:rsidR="00B51FC3">
              <w:t>链、伪链监测</w:t>
            </w:r>
            <w:r w:rsidR="00B51FC3">
              <w:rPr>
                <w:rFonts w:hint="eastAsia"/>
              </w:rPr>
              <w:t>：</w:t>
            </w:r>
            <w:r w:rsidR="00B51FC3">
              <w:t>监测网站的伪链接、暗链接，避免出现连接到</w:t>
            </w:r>
            <w:r w:rsidR="00B51FC3">
              <w:rPr>
                <w:rFonts w:hint="eastAsia"/>
              </w:rPr>
              <w:t>如赌博、色情、游戏等非法网站。监测结果展示标题、链接信息、链接类型、所在页面和载体信息，同时还提供定位功能；支持按类型搜索监测结果和全部结果或选中结果数据导出。提供系统功能</w:t>
            </w:r>
            <w:r w:rsidR="00B51FC3">
              <w:rPr>
                <w:rFonts w:hint="eastAsia"/>
                <w:b/>
              </w:rPr>
              <w:t>截图证明</w:t>
            </w:r>
            <w:r w:rsidR="00B51FC3">
              <w:rPr>
                <w:rFonts w:hint="eastAsia"/>
              </w:rPr>
              <w:t>。</w:t>
            </w:r>
          </w:p>
        </w:tc>
      </w:tr>
      <w:tr w:rsidR="00F97ED5" w14:paraId="5E7C99D7" w14:textId="77777777">
        <w:trPr>
          <w:jc w:val="center"/>
        </w:trPr>
        <w:tc>
          <w:tcPr>
            <w:tcW w:w="1980" w:type="dxa"/>
            <w:vMerge/>
            <w:vAlign w:val="center"/>
          </w:tcPr>
          <w:p w14:paraId="37DB1017" w14:textId="77777777" w:rsidR="00F97ED5" w:rsidRDefault="00F97ED5">
            <w:pPr>
              <w:spacing w:line="360" w:lineRule="auto"/>
              <w:jc w:val="center"/>
              <w:rPr>
                <w:rFonts w:cs="宋体"/>
              </w:rPr>
            </w:pPr>
          </w:p>
        </w:tc>
        <w:tc>
          <w:tcPr>
            <w:tcW w:w="7801" w:type="dxa"/>
          </w:tcPr>
          <w:p w14:paraId="6A050ACF" w14:textId="77777777" w:rsidR="00F97ED5" w:rsidRDefault="00B51FC3">
            <w:pPr>
              <w:spacing w:line="360" w:lineRule="auto"/>
              <w:rPr>
                <w:rFonts w:cs="宋体"/>
              </w:rPr>
            </w:pPr>
            <w:r>
              <w:t>外部链接数监测</w:t>
            </w:r>
            <w:r>
              <w:rPr>
                <w:rFonts w:hint="eastAsia"/>
              </w:rPr>
              <w:t>：</w:t>
            </w:r>
            <w:r>
              <w:t>支持对网站上的外链进行监测，监测结果包括外链信息、所在页面，同时提供定位标识，方便用户查看，监测结果支持</w:t>
            </w:r>
            <w:r>
              <w:rPr>
                <w:rFonts w:hint="eastAsia"/>
              </w:rPr>
              <w:t>全部结果或选中结果导出。提供系统功能</w:t>
            </w:r>
            <w:r>
              <w:rPr>
                <w:rFonts w:hint="eastAsia"/>
                <w:b/>
              </w:rPr>
              <w:t>截图证明</w:t>
            </w:r>
            <w:r>
              <w:rPr>
                <w:rFonts w:hint="eastAsia"/>
              </w:rPr>
              <w:t>。</w:t>
            </w:r>
          </w:p>
        </w:tc>
      </w:tr>
      <w:tr w:rsidR="00F97ED5" w14:paraId="0A5543EA" w14:textId="77777777">
        <w:trPr>
          <w:jc w:val="center"/>
        </w:trPr>
        <w:tc>
          <w:tcPr>
            <w:tcW w:w="1980" w:type="dxa"/>
            <w:vMerge/>
            <w:vAlign w:val="center"/>
          </w:tcPr>
          <w:p w14:paraId="6D26A37F" w14:textId="77777777" w:rsidR="00F97ED5" w:rsidRDefault="00F97ED5">
            <w:pPr>
              <w:spacing w:line="360" w:lineRule="auto"/>
              <w:jc w:val="center"/>
              <w:rPr>
                <w:rFonts w:cs="宋体"/>
              </w:rPr>
            </w:pPr>
          </w:p>
        </w:tc>
        <w:tc>
          <w:tcPr>
            <w:tcW w:w="7801" w:type="dxa"/>
          </w:tcPr>
          <w:p w14:paraId="7E5B2988" w14:textId="77777777" w:rsidR="00F97ED5" w:rsidRDefault="00B51FC3">
            <w:pPr>
              <w:spacing w:line="360" w:lineRule="auto"/>
              <w:rPr>
                <w:rFonts w:cs="宋体"/>
              </w:rPr>
            </w:pPr>
            <w:r>
              <w:rPr>
                <w:rFonts w:hint="eastAsia"/>
              </w:rPr>
              <w:t>网站更新量监测：监测网站上的所有更新信息，并提供详细的更新信息列表，包括信息标题或者地址、发布时间、载体名称等，</w:t>
            </w:r>
            <w:bookmarkStart w:id="6" w:name="OLE_LINK8"/>
            <w:bookmarkStart w:id="7" w:name="OLE_LINK9"/>
            <w:r>
              <w:rPr>
                <w:rFonts w:hint="eastAsia"/>
              </w:rPr>
              <w:t>支持数据选中导出和全部导出</w:t>
            </w:r>
            <w:bookmarkEnd w:id="6"/>
            <w:bookmarkEnd w:id="7"/>
            <w:r>
              <w:rPr>
                <w:rFonts w:hint="eastAsia"/>
              </w:rPr>
              <w:t>。提供系统功能</w:t>
            </w:r>
            <w:r>
              <w:rPr>
                <w:rFonts w:hint="eastAsia"/>
                <w:b/>
              </w:rPr>
              <w:t>截图证明</w:t>
            </w:r>
            <w:r>
              <w:rPr>
                <w:rFonts w:hint="eastAsia"/>
              </w:rPr>
              <w:t>。</w:t>
            </w:r>
          </w:p>
        </w:tc>
      </w:tr>
      <w:tr w:rsidR="00F97ED5" w14:paraId="23209F3D" w14:textId="77777777">
        <w:trPr>
          <w:jc w:val="center"/>
        </w:trPr>
        <w:tc>
          <w:tcPr>
            <w:tcW w:w="1980" w:type="dxa"/>
            <w:vMerge/>
            <w:vAlign w:val="center"/>
          </w:tcPr>
          <w:p w14:paraId="041B2514" w14:textId="77777777" w:rsidR="00F97ED5" w:rsidRDefault="00F97ED5">
            <w:pPr>
              <w:spacing w:line="360" w:lineRule="auto"/>
              <w:jc w:val="center"/>
              <w:rPr>
                <w:rFonts w:cs="宋体"/>
              </w:rPr>
            </w:pPr>
          </w:p>
        </w:tc>
        <w:tc>
          <w:tcPr>
            <w:tcW w:w="7801" w:type="dxa"/>
          </w:tcPr>
          <w:p w14:paraId="206A252B" w14:textId="566DEDFB" w:rsidR="00F97ED5" w:rsidRDefault="00B51FC3">
            <w:pPr>
              <w:spacing w:line="360" w:lineRule="auto"/>
              <w:rPr>
                <w:rFonts w:cs="宋体"/>
              </w:rPr>
            </w:pPr>
            <w:r>
              <w:rPr>
                <w:rFonts w:hint="eastAsia"/>
              </w:rPr>
              <w:t>栏目更新量监测：监测网站上栏目更新信息，可以根据实际需要配置需要监测更新量的栏目，并设置栏目更新逾期时间。栏目更新数据展示栏目名称、栏目类型、 累计页面数、信息更新量、最新发布时间、更新时间、更新率，详细的更新内容数据包括信息标题或者地址、发布时间、载体名称等，如有更新时限的栏目展示是否逾期标识，支持数据选中导出和全部导出。提供系统功能</w:t>
            </w:r>
            <w:r>
              <w:rPr>
                <w:rFonts w:hint="eastAsia"/>
                <w:b/>
              </w:rPr>
              <w:t>截图证明</w:t>
            </w:r>
            <w:r>
              <w:rPr>
                <w:rFonts w:hint="eastAsia"/>
              </w:rPr>
              <w:t>。</w:t>
            </w:r>
          </w:p>
        </w:tc>
      </w:tr>
      <w:tr w:rsidR="00F97ED5" w14:paraId="700CEAD3" w14:textId="77777777">
        <w:trPr>
          <w:jc w:val="center"/>
        </w:trPr>
        <w:tc>
          <w:tcPr>
            <w:tcW w:w="1980" w:type="dxa"/>
            <w:vMerge/>
            <w:vAlign w:val="center"/>
          </w:tcPr>
          <w:p w14:paraId="3589BEFA" w14:textId="77777777" w:rsidR="00F97ED5" w:rsidRDefault="00F97ED5">
            <w:pPr>
              <w:spacing w:line="360" w:lineRule="auto"/>
              <w:jc w:val="center"/>
              <w:rPr>
                <w:rFonts w:cs="宋体"/>
              </w:rPr>
            </w:pPr>
          </w:p>
        </w:tc>
        <w:tc>
          <w:tcPr>
            <w:tcW w:w="7801" w:type="dxa"/>
          </w:tcPr>
          <w:p w14:paraId="0070522B" w14:textId="1AC6B160" w:rsidR="00F97ED5" w:rsidRDefault="00B90AD5">
            <w:pPr>
              <w:spacing w:line="360" w:lineRule="auto"/>
              <w:rPr>
                <w:rFonts w:cs="宋体"/>
              </w:rPr>
            </w:pPr>
            <w:r>
              <w:rPr>
                <w:rFonts w:cs="宋体" w:hint="eastAsia"/>
              </w:rPr>
              <w:t>★</w:t>
            </w:r>
            <w:r w:rsidR="00B51FC3">
              <w:rPr>
                <w:rFonts w:hint="eastAsia"/>
              </w:rPr>
              <w:t>错别字监测：支持对网站上严重错别字、普通错别字、标点符号的监测。监测出的错别字信息提供推荐用用词、所在页面、发布时间、错别字类型、上下文标识、定位，方便用户修改处理，对于修改完成或者需要忽略的错别字用户可以直接在系统中进行标记，同时系统按错别字类型、修改情况、忽略情况进行综合统计展示。</w:t>
            </w:r>
            <w:r w:rsidR="00B51FC3">
              <w:t>错别字</w:t>
            </w:r>
            <w:r w:rsidR="00B51FC3">
              <w:rPr>
                <w:rFonts w:hint="eastAsia"/>
              </w:rPr>
              <w:t>检测内容包括党和国家领导人名称写错、职务搭配错误、虚假或伪造内容、涉政表述错误、普通词语用错、重叠字词情况等。用户可通过错别字类型、错别字等检索条件查询监测结果，支持监测结果选中导出和全部导出。提供系统功能</w:t>
            </w:r>
            <w:r w:rsidR="00B51FC3">
              <w:rPr>
                <w:rFonts w:hint="eastAsia"/>
                <w:b/>
              </w:rPr>
              <w:t>截图证明</w:t>
            </w:r>
            <w:r w:rsidR="00B51FC3">
              <w:rPr>
                <w:rFonts w:hint="eastAsia"/>
              </w:rPr>
              <w:t>。</w:t>
            </w:r>
          </w:p>
        </w:tc>
      </w:tr>
      <w:tr w:rsidR="00F97ED5" w14:paraId="24941F7D" w14:textId="77777777">
        <w:trPr>
          <w:jc w:val="center"/>
        </w:trPr>
        <w:tc>
          <w:tcPr>
            <w:tcW w:w="1980" w:type="dxa"/>
            <w:vMerge/>
            <w:vAlign w:val="center"/>
          </w:tcPr>
          <w:p w14:paraId="3A998B21" w14:textId="77777777" w:rsidR="00F97ED5" w:rsidRDefault="00F97ED5">
            <w:pPr>
              <w:spacing w:line="360" w:lineRule="auto"/>
              <w:jc w:val="center"/>
              <w:rPr>
                <w:rFonts w:cs="宋体"/>
              </w:rPr>
            </w:pPr>
          </w:p>
        </w:tc>
        <w:tc>
          <w:tcPr>
            <w:tcW w:w="7801" w:type="dxa"/>
          </w:tcPr>
          <w:p w14:paraId="2F7B345A" w14:textId="77777777" w:rsidR="00F97ED5" w:rsidRDefault="00B51FC3">
            <w:pPr>
              <w:spacing w:line="360" w:lineRule="auto"/>
              <w:rPr>
                <w:rFonts w:cs="宋体"/>
              </w:rPr>
            </w:pPr>
            <w:r>
              <w:rPr>
                <w:rFonts w:cs="宋体" w:hint="eastAsia"/>
              </w:rPr>
              <w:t>内容不合规：监测网站发布的文章是否存在反动、暴力、色情、政治敏感等内容。</w:t>
            </w:r>
          </w:p>
        </w:tc>
      </w:tr>
      <w:tr w:rsidR="00F97ED5" w14:paraId="5F1B4F13" w14:textId="77777777">
        <w:trPr>
          <w:jc w:val="center"/>
        </w:trPr>
        <w:tc>
          <w:tcPr>
            <w:tcW w:w="1980" w:type="dxa"/>
            <w:vMerge/>
            <w:vAlign w:val="center"/>
          </w:tcPr>
          <w:p w14:paraId="6188BA20" w14:textId="77777777" w:rsidR="00F97ED5" w:rsidRDefault="00F97ED5">
            <w:pPr>
              <w:spacing w:line="360" w:lineRule="auto"/>
              <w:jc w:val="center"/>
              <w:rPr>
                <w:rFonts w:cs="宋体"/>
              </w:rPr>
            </w:pPr>
          </w:p>
        </w:tc>
        <w:tc>
          <w:tcPr>
            <w:tcW w:w="7801" w:type="dxa"/>
          </w:tcPr>
          <w:p w14:paraId="555954E9" w14:textId="538F7329" w:rsidR="00F97ED5" w:rsidRDefault="00B90AD5">
            <w:pPr>
              <w:spacing w:line="360" w:lineRule="auto"/>
              <w:rPr>
                <w:rFonts w:cs="宋体"/>
              </w:rPr>
            </w:pPr>
            <w:r>
              <w:rPr>
                <w:rFonts w:cs="宋体" w:hint="eastAsia"/>
              </w:rPr>
              <w:t>★</w:t>
            </w:r>
            <w:r w:rsidR="00B51FC3">
              <w:rPr>
                <w:rFonts w:hint="eastAsia"/>
              </w:rPr>
              <w:t>信息泄露监测：可以对涉及国家秘密、个人隐私信息监测，如带密级文件和信息、军队番号、个人身份证号等，监测结果展示信息泄露个数、具体内容，并支持全部结果或选中结果导出。提供系统功能</w:t>
            </w:r>
            <w:r w:rsidR="00B51FC3">
              <w:rPr>
                <w:rFonts w:hint="eastAsia"/>
                <w:b/>
              </w:rPr>
              <w:t>截图证明</w:t>
            </w:r>
            <w:r w:rsidR="00B51FC3">
              <w:rPr>
                <w:rFonts w:hint="eastAsia"/>
              </w:rPr>
              <w:t>。</w:t>
            </w:r>
          </w:p>
        </w:tc>
      </w:tr>
      <w:tr w:rsidR="00F97ED5" w14:paraId="32C617DE" w14:textId="77777777">
        <w:trPr>
          <w:jc w:val="center"/>
        </w:trPr>
        <w:tc>
          <w:tcPr>
            <w:tcW w:w="1980" w:type="dxa"/>
            <w:vMerge/>
            <w:vAlign w:val="center"/>
          </w:tcPr>
          <w:p w14:paraId="35B58357" w14:textId="77777777" w:rsidR="00F97ED5" w:rsidRDefault="00F97ED5">
            <w:pPr>
              <w:spacing w:line="360" w:lineRule="auto"/>
              <w:jc w:val="center"/>
              <w:rPr>
                <w:rFonts w:cs="宋体"/>
              </w:rPr>
            </w:pPr>
          </w:p>
        </w:tc>
        <w:tc>
          <w:tcPr>
            <w:tcW w:w="7801" w:type="dxa"/>
          </w:tcPr>
          <w:p w14:paraId="0F7C689D" w14:textId="4141CA14" w:rsidR="00F97ED5" w:rsidRDefault="00B90AD5">
            <w:pPr>
              <w:spacing w:line="360" w:lineRule="auto"/>
              <w:rPr>
                <w:rFonts w:cs="宋体"/>
              </w:rPr>
            </w:pPr>
            <w:r>
              <w:rPr>
                <w:rFonts w:cs="宋体" w:hint="eastAsia"/>
              </w:rPr>
              <w:t>★</w:t>
            </w:r>
            <w:r w:rsidR="00B51FC3">
              <w:rPr>
                <w:rFonts w:hint="eastAsia"/>
              </w:rPr>
              <w:t>敏感词监测：监测领导人信息、涉政信息、落马官员、敏感数据、宗教、色情、反动、暴力、暧昧等信息，并提供敏感词所在的页面信息、发布时间、敏感词类型、存在时间、载体名称、修正状态、复核操作、上下文及定位，监测结果支持按修正情况、敏感词分类、敏感词等选项搜索，支持监测结果选中导出和全部导出。提供系统功能</w:t>
            </w:r>
            <w:r w:rsidR="00B51FC3">
              <w:rPr>
                <w:rFonts w:hint="eastAsia"/>
                <w:b/>
              </w:rPr>
              <w:t>截图证明</w:t>
            </w:r>
            <w:r w:rsidR="00B51FC3">
              <w:rPr>
                <w:rFonts w:hint="eastAsia"/>
              </w:rPr>
              <w:t>。</w:t>
            </w:r>
          </w:p>
        </w:tc>
      </w:tr>
      <w:tr w:rsidR="00F97ED5" w14:paraId="67EFEA18" w14:textId="77777777">
        <w:trPr>
          <w:jc w:val="center"/>
        </w:trPr>
        <w:tc>
          <w:tcPr>
            <w:tcW w:w="1980" w:type="dxa"/>
            <w:vMerge/>
            <w:vAlign w:val="center"/>
          </w:tcPr>
          <w:p w14:paraId="748E6867" w14:textId="77777777" w:rsidR="00F97ED5" w:rsidRDefault="00F97ED5">
            <w:pPr>
              <w:spacing w:line="360" w:lineRule="auto"/>
              <w:jc w:val="center"/>
              <w:rPr>
                <w:rFonts w:cs="宋体"/>
              </w:rPr>
            </w:pPr>
          </w:p>
        </w:tc>
        <w:tc>
          <w:tcPr>
            <w:tcW w:w="7801" w:type="dxa"/>
          </w:tcPr>
          <w:p w14:paraId="16481F92" w14:textId="13F24779" w:rsidR="00F97ED5" w:rsidRDefault="00B90AD5">
            <w:pPr>
              <w:spacing w:line="360" w:lineRule="auto"/>
            </w:pPr>
            <w:r>
              <w:rPr>
                <w:rFonts w:cs="宋体" w:hint="eastAsia"/>
              </w:rPr>
              <w:t>★</w:t>
            </w:r>
            <w:r w:rsidR="00B51FC3">
              <w:t>禁用词监测</w:t>
            </w:r>
            <w:r w:rsidR="00B51FC3">
              <w:rPr>
                <w:rFonts w:hint="eastAsia"/>
              </w:rPr>
              <w:t>：</w:t>
            </w:r>
            <w:r w:rsidR="00B51FC3">
              <w:t>支持</w:t>
            </w:r>
            <w:r w:rsidR="00B51FC3">
              <w:rPr>
                <w:rFonts w:hint="eastAsia"/>
              </w:rPr>
              <w:t>对法律法规中明令禁止的词语、新华社公布的禁用词语监测，提供禁用词所在页面、所在页面、发布时间、存在时间、载体名称、修正状态、复核操作、所在上下文展示等信息，同时提供定位展示功能，用户也可通过搜索功能，查询监测结果中指定的禁用词并支持监测结果的全部或者部分导出。提供系统功能</w:t>
            </w:r>
            <w:r w:rsidR="00B51FC3">
              <w:rPr>
                <w:rFonts w:hint="eastAsia"/>
                <w:b/>
              </w:rPr>
              <w:t>截图证明</w:t>
            </w:r>
            <w:r w:rsidR="00B51FC3">
              <w:rPr>
                <w:rFonts w:hint="eastAsia"/>
              </w:rPr>
              <w:t>。</w:t>
            </w:r>
          </w:p>
        </w:tc>
      </w:tr>
      <w:tr w:rsidR="00F97ED5" w14:paraId="41F5438A" w14:textId="77777777">
        <w:trPr>
          <w:jc w:val="center"/>
        </w:trPr>
        <w:tc>
          <w:tcPr>
            <w:tcW w:w="1980" w:type="dxa"/>
            <w:vMerge/>
            <w:vAlign w:val="center"/>
          </w:tcPr>
          <w:p w14:paraId="79F4948D" w14:textId="77777777" w:rsidR="00F97ED5" w:rsidRDefault="00F97ED5">
            <w:pPr>
              <w:spacing w:line="360" w:lineRule="auto"/>
              <w:jc w:val="center"/>
              <w:rPr>
                <w:rFonts w:cs="宋体"/>
              </w:rPr>
            </w:pPr>
          </w:p>
        </w:tc>
        <w:tc>
          <w:tcPr>
            <w:tcW w:w="7801" w:type="dxa"/>
          </w:tcPr>
          <w:p w14:paraId="36F3CC66" w14:textId="259A77AD" w:rsidR="00F97ED5" w:rsidRDefault="00B51FC3">
            <w:pPr>
              <w:spacing w:line="360" w:lineRule="auto"/>
              <w:rPr>
                <w:rFonts w:cs="宋体"/>
              </w:rPr>
            </w:pPr>
            <w:r>
              <w:rPr>
                <w:rFonts w:cs="宋体" w:hint="eastAsia"/>
              </w:rPr>
              <w:t>校验：支持一键校验以便于确认文章是否被修改完成。</w:t>
            </w:r>
          </w:p>
        </w:tc>
      </w:tr>
      <w:tr w:rsidR="00F97ED5" w14:paraId="1854CAB9" w14:textId="77777777">
        <w:trPr>
          <w:jc w:val="center"/>
        </w:trPr>
        <w:tc>
          <w:tcPr>
            <w:tcW w:w="1980" w:type="dxa"/>
            <w:vMerge/>
            <w:vAlign w:val="center"/>
          </w:tcPr>
          <w:p w14:paraId="792CE0D8" w14:textId="77777777" w:rsidR="00F97ED5" w:rsidRDefault="00F97ED5">
            <w:pPr>
              <w:spacing w:line="360" w:lineRule="auto"/>
              <w:jc w:val="center"/>
              <w:rPr>
                <w:rFonts w:cs="宋体"/>
              </w:rPr>
            </w:pPr>
          </w:p>
        </w:tc>
        <w:tc>
          <w:tcPr>
            <w:tcW w:w="7801" w:type="dxa"/>
          </w:tcPr>
          <w:p w14:paraId="49BAA4E5" w14:textId="50AC9724" w:rsidR="00F97ED5" w:rsidRDefault="00B90AD5">
            <w:pPr>
              <w:spacing w:line="360" w:lineRule="auto"/>
              <w:rPr>
                <w:rFonts w:cs="宋体"/>
              </w:rPr>
            </w:pPr>
            <w:r>
              <w:rPr>
                <w:rFonts w:cs="宋体" w:hint="eastAsia"/>
              </w:rPr>
              <w:t>★</w:t>
            </w:r>
            <w:r w:rsidR="00B51FC3">
              <w:rPr>
                <w:rFonts w:hAnsi="Calibri" w:cs="宋体"/>
                <w:kern w:val="0"/>
                <w:lang w:val="zh-CN"/>
              </w:rPr>
              <w:t>文档审核</w:t>
            </w:r>
            <w:r w:rsidR="00B51FC3">
              <w:rPr>
                <w:rFonts w:hAnsi="Calibri" w:cs="宋体" w:hint="eastAsia"/>
                <w:kern w:val="0"/>
                <w:lang w:val="zh-CN"/>
              </w:rPr>
              <w:t>：</w:t>
            </w:r>
            <w:r w:rsidR="00B51FC3">
              <w:rPr>
                <w:rFonts w:hAnsi="Calibri" w:cs="宋体"/>
                <w:kern w:val="0"/>
                <w:lang w:val="zh-CN"/>
              </w:rPr>
              <w:t>采集网站上的附件文档，监测附件里的错敏信息、禁用词、信息泄露等情况。监测结果展示附件、所在页面、错别字数、敏感词数、</w:t>
            </w:r>
            <w:bookmarkStart w:id="8" w:name="OLE_LINK10"/>
            <w:r w:rsidR="00B51FC3">
              <w:rPr>
                <w:rFonts w:hAnsi="Calibri" w:cs="宋体"/>
                <w:kern w:val="0"/>
                <w:lang w:val="zh-CN"/>
              </w:rPr>
              <w:t>疑似错别字</w:t>
            </w:r>
            <w:bookmarkEnd w:id="8"/>
            <w:r w:rsidR="00B51FC3">
              <w:rPr>
                <w:rFonts w:hAnsi="Calibri" w:cs="宋体"/>
                <w:kern w:val="0"/>
                <w:lang w:val="zh-CN"/>
              </w:rPr>
              <w:t>数、禁用词数、信息泄露、载体名称。</w:t>
            </w:r>
            <w:r w:rsidR="00B51FC3">
              <w:rPr>
                <w:rFonts w:hAnsi="Calibri" w:cs="宋体" w:hint="eastAsia"/>
                <w:kern w:val="0"/>
                <w:lang w:val="zh-CN"/>
              </w:rPr>
              <w:t>对</w:t>
            </w:r>
            <w:r w:rsidR="00B51FC3">
              <w:rPr>
                <w:rFonts w:hAnsi="Calibri" w:cs="宋体"/>
                <w:kern w:val="0"/>
                <w:lang w:val="zh-CN"/>
              </w:rPr>
              <w:t>错别字、敏感词、疑似错别字等都提供了详细的查看方式并展示问题所在的上下文内容。</w:t>
            </w:r>
            <w:r w:rsidR="00B51FC3">
              <w:rPr>
                <w:rFonts w:hint="eastAsia"/>
              </w:rPr>
              <w:t>提供系统功能</w:t>
            </w:r>
            <w:r w:rsidR="00B51FC3">
              <w:rPr>
                <w:rFonts w:hint="eastAsia"/>
                <w:b/>
              </w:rPr>
              <w:t>截图证明</w:t>
            </w:r>
            <w:r w:rsidR="00B51FC3">
              <w:rPr>
                <w:rFonts w:hint="eastAsia"/>
              </w:rPr>
              <w:t>。</w:t>
            </w:r>
          </w:p>
        </w:tc>
      </w:tr>
      <w:tr w:rsidR="00F97ED5" w14:paraId="5B2C1663" w14:textId="77777777">
        <w:trPr>
          <w:jc w:val="center"/>
        </w:trPr>
        <w:tc>
          <w:tcPr>
            <w:tcW w:w="1980" w:type="dxa"/>
            <w:vMerge/>
            <w:vAlign w:val="center"/>
          </w:tcPr>
          <w:p w14:paraId="07F1D368" w14:textId="77777777" w:rsidR="00F97ED5" w:rsidRDefault="00F97ED5">
            <w:pPr>
              <w:spacing w:line="360" w:lineRule="auto"/>
              <w:jc w:val="center"/>
              <w:rPr>
                <w:rFonts w:cs="宋体"/>
              </w:rPr>
            </w:pPr>
          </w:p>
        </w:tc>
        <w:tc>
          <w:tcPr>
            <w:tcW w:w="7801" w:type="dxa"/>
          </w:tcPr>
          <w:p w14:paraId="6347F919" w14:textId="77777777" w:rsidR="00F97ED5" w:rsidRDefault="00B51FC3">
            <w:pPr>
              <w:spacing w:line="360" w:lineRule="auto"/>
              <w:rPr>
                <w:rFonts w:cs="宋体"/>
              </w:rPr>
            </w:pPr>
            <w:r>
              <w:rPr>
                <w:rFonts w:hint="eastAsia"/>
              </w:rPr>
              <w:t>网站概览：展示网站群及网站个数，可以查看网站群的基本信息，网站最近一次监测数据的情况。展示错别字总数、错别字修改率、严重错别字数、未修改错别字数、对比上一次监测的错别字变化情况，敏感词总数、未修改敏感词数、敏感词修改率、对比上一次监测的敏感词变化情况，错误链接总数、内页错误链接数、首页错链、未处理错链接、错误链接修改率、对比上一次错误链接的变化情况，信息泄露总数、未修改信息泄露数、信息泄露修改率，未修改栏目总数、栏目总数、栏目修正率，网站可用性、网站中断占比、网站连通占比情况。需展示错别字、敏感词、错误链接、整改率趋势图。提供系统功能</w:t>
            </w:r>
            <w:r>
              <w:rPr>
                <w:rFonts w:hint="eastAsia"/>
                <w:b/>
              </w:rPr>
              <w:t>截图证明</w:t>
            </w:r>
            <w:r>
              <w:rPr>
                <w:rFonts w:hint="eastAsia"/>
              </w:rPr>
              <w:t>。</w:t>
            </w:r>
          </w:p>
        </w:tc>
      </w:tr>
      <w:tr w:rsidR="00F97ED5" w14:paraId="071D4820" w14:textId="77777777">
        <w:trPr>
          <w:jc w:val="center"/>
        </w:trPr>
        <w:tc>
          <w:tcPr>
            <w:tcW w:w="1980" w:type="dxa"/>
            <w:vMerge w:val="restart"/>
            <w:vAlign w:val="center"/>
          </w:tcPr>
          <w:p w14:paraId="4563B9CB" w14:textId="77777777" w:rsidR="00F97ED5" w:rsidRDefault="00B51FC3">
            <w:pPr>
              <w:spacing w:line="360" w:lineRule="auto"/>
              <w:jc w:val="center"/>
              <w:rPr>
                <w:rFonts w:cs="宋体"/>
              </w:rPr>
            </w:pPr>
            <w:r>
              <w:rPr>
                <w:rFonts w:cs="宋体" w:hint="eastAsia"/>
              </w:rPr>
              <w:lastRenderedPageBreak/>
              <w:t>新媒体监测</w:t>
            </w:r>
          </w:p>
        </w:tc>
        <w:tc>
          <w:tcPr>
            <w:tcW w:w="7801" w:type="dxa"/>
          </w:tcPr>
          <w:p w14:paraId="1DDB74D1" w14:textId="39665367" w:rsidR="00F97ED5" w:rsidRDefault="00B51FC3">
            <w:pPr>
              <w:spacing w:line="360" w:lineRule="auto"/>
              <w:rPr>
                <w:rFonts w:cs="宋体"/>
              </w:rPr>
            </w:pPr>
            <w:r>
              <w:rPr>
                <w:rFonts w:cs="宋体" w:hint="eastAsia"/>
              </w:rPr>
              <w:t>错别字：监测指定微信公众号发布内容（包括所有历史发布内容）是否有错别字，</w:t>
            </w:r>
            <w:r>
              <w:rPr>
                <w:rFonts w:hint="eastAsia"/>
              </w:rPr>
              <w:t>支持各新媒体的严重错别字和普通错别字的监测。监测出的错别字信息提供定位功能、上下文标识展示，方便用户修改处理，对于修改完成的错别字用户可以申请复核，需要忽略的错别字用户可以直接在系统中进行标记；同时系统的展示结果包括错别字、正确词、文章标题、错别字类型、上下文信息、载体名称、载体类型、发布时间、修正状态、复核操作等。用户可通过错别字标记类型、错误类型、错别字等检索条件查询监测结果，支持监测结果全部或部分导出。提供系统功能</w:t>
            </w:r>
            <w:r>
              <w:rPr>
                <w:rFonts w:hint="eastAsia"/>
                <w:b/>
              </w:rPr>
              <w:t>截图证明</w:t>
            </w:r>
            <w:r>
              <w:rPr>
                <w:rFonts w:cs="宋体" w:hint="eastAsia"/>
              </w:rPr>
              <w:t>。</w:t>
            </w:r>
          </w:p>
        </w:tc>
      </w:tr>
      <w:tr w:rsidR="00F97ED5" w14:paraId="7E34F5BE" w14:textId="77777777">
        <w:trPr>
          <w:jc w:val="center"/>
        </w:trPr>
        <w:tc>
          <w:tcPr>
            <w:tcW w:w="1980" w:type="dxa"/>
            <w:vMerge/>
            <w:vAlign w:val="center"/>
          </w:tcPr>
          <w:p w14:paraId="0964B112" w14:textId="77777777" w:rsidR="00F97ED5" w:rsidRDefault="00F97ED5">
            <w:pPr>
              <w:spacing w:line="360" w:lineRule="auto"/>
              <w:jc w:val="center"/>
              <w:rPr>
                <w:rFonts w:cs="宋体"/>
              </w:rPr>
            </w:pPr>
          </w:p>
        </w:tc>
        <w:tc>
          <w:tcPr>
            <w:tcW w:w="7801" w:type="dxa"/>
          </w:tcPr>
          <w:p w14:paraId="76E9B0EA" w14:textId="633668FB" w:rsidR="00F97ED5" w:rsidRDefault="00B51FC3">
            <w:pPr>
              <w:spacing w:line="360" w:lineRule="auto"/>
              <w:rPr>
                <w:rFonts w:cs="宋体"/>
              </w:rPr>
            </w:pPr>
            <w:r>
              <w:rPr>
                <w:rFonts w:cs="宋体" w:hint="eastAsia"/>
              </w:rPr>
              <w:t>微博：监测指定微博号发布内容是否有错别字。</w:t>
            </w:r>
          </w:p>
        </w:tc>
      </w:tr>
      <w:tr w:rsidR="00F97ED5" w14:paraId="219E3649" w14:textId="77777777">
        <w:trPr>
          <w:jc w:val="center"/>
        </w:trPr>
        <w:tc>
          <w:tcPr>
            <w:tcW w:w="1980" w:type="dxa"/>
            <w:vMerge/>
            <w:vAlign w:val="center"/>
          </w:tcPr>
          <w:p w14:paraId="50C47A3A" w14:textId="77777777" w:rsidR="00F97ED5" w:rsidRDefault="00F97ED5">
            <w:pPr>
              <w:spacing w:line="360" w:lineRule="auto"/>
              <w:jc w:val="center"/>
              <w:rPr>
                <w:rFonts w:cs="宋体"/>
              </w:rPr>
            </w:pPr>
          </w:p>
        </w:tc>
        <w:tc>
          <w:tcPr>
            <w:tcW w:w="7801" w:type="dxa"/>
          </w:tcPr>
          <w:p w14:paraId="1C91D4D2" w14:textId="77777777" w:rsidR="00F97ED5" w:rsidRDefault="00B51FC3">
            <w:pPr>
              <w:spacing w:line="360" w:lineRule="auto"/>
              <w:rPr>
                <w:rFonts w:cs="宋体"/>
              </w:rPr>
            </w:pPr>
            <w:r>
              <w:rPr>
                <w:rFonts w:cs="宋体" w:hint="eastAsia"/>
              </w:rPr>
              <w:t>内容不合规：监测指定微信公众号、微博发布的文章是否存在反动、暴力、色情、政治敏感等内容。</w:t>
            </w:r>
          </w:p>
        </w:tc>
      </w:tr>
      <w:tr w:rsidR="00F97ED5" w14:paraId="41108C12" w14:textId="77777777">
        <w:trPr>
          <w:jc w:val="center"/>
        </w:trPr>
        <w:tc>
          <w:tcPr>
            <w:tcW w:w="1980" w:type="dxa"/>
            <w:vMerge/>
            <w:vAlign w:val="center"/>
          </w:tcPr>
          <w:p w14:paraId="4D9558A0" w14:textId="77777777" w:rsidR="00F97ED5" w:rsidRDefault="00F97ED5">
            <w:pPr>
              <w:spacing w:line="360" w:lineRule="auto"/>
              <w:jc w:val="center"/>
              <w:rPr>
                <w:rFonts w:cs="宋体"/>
              </w:rPr>
            </w:pPr>
          </w:p>
        </w:tc>
        <w:tc>
          <w:tcPr>
            <w:tcW w:w="7801" w:type="dxa"/>
          </w:tcPr>
          <w:p w14:paraId="7575BE40" w14:textId="77777777" w:rsidR="00F97ED5" w:rsidRDefault="00B51FC3">
            <w:pPr>
              <w:spacing w:line="360" w:lineRule="auto"/>
              <w:rPr>
                <w:rFonts w:cs="宋体"/>
              </w:rPr>
            </w:pPr>
            <w:r>
              <w:t>新媒体</w:t>
            </w:r>
            <w:r>
              <w:rPr>
                <w:rFonts w:hint="eastAsia"/>
              </w:rPr>
              <w:t>敏感</w:t>
            </w:r>
            <w:r>
              <w:t>词监测</w:t>
            </w:r>
            <w:r>
              <w:rPr>
                <w:rFonts w:hint="eastAsia"/>
              </w:rPr>
              <w:t>：监测领导人信息、涉政信息、落马官员、敏感数据、宗教、反动、暴力、色情、暧昧等信息，并展示敏感词、敏感词类型、文章标题、上下文、载体名称、载体类型、发布时间修正状态、复核操作等信息，同时提供敏感信息定位功能，监测结果可全部或部分选中导出。提供系统功能</w:t>
            </w:r>
            <w:r>
              <w:rPr>
                <w:rFonts w:hint="eastAsia"/>
                <w:b/>
              </w:rPr>
              <w:t>截图证明</w:t>
            </w:r>
            <w:r>
              <w:rPr>
                <w:rFonts w:hint="eastAsia"/>
              </w:rPr>
              <w:t>。</w:t>
            </w:r>
          </w:p>
        </w:tc>
      </w:tr>
      <w:tr w:rsidR="00F97ED5" w14:paraId="3E3CA9B7" w14:textId="77777777">
        <w:trPr>
          <w:jc w:val="center"/>
        </w:trPr>
        <w:tc>
          <w:tcPr>
            <w:tcW w:w="1980" w:type="dxa"/>
            <w:vMerge/>
            <w:vAlign w:val="center"/>
          </w:tcPr>
          <w:p w14:paraId="32DA5AE4" w14:textId="77777777" w:rsidR="00F97ED5" w:rsidRDefault="00F97ED5">
            <w:pPr>
              <w:spacing w:line="360" w:lineRule="auto"/>
              <w:jc w:val="center"/>
              <w:rPr>
                <w:rFonts w:cs="宋体"/>
              </w:rPr>
            </w:pPr>
          </w:p>
        </w:tc>
        <w:tc>
          <w:tcPr>
            <w:tcW w:w="7801" w:type="dxa"/>
          </w:tcPr>
          <w:p w14:paraId="7DDDBA2F" w14:textId="77777777" w:rsidR="00F97ED5" w:rsidRDefault="00B51FC3">
            <w:pPr>
              <w:spacing w:line="360" w:lineRule="auto"/>
            </w:pPr>
            <w:r>
              <w:t>新媒体</w:t>
            </w:r>
            <w:r>
              <w:rPr>
                <w:rFonts w:hint="eastAsia"/>
              </w:rPr>
              <w:t>疑似错别字</w:t>
            </w:r>
            <w:r>
              <w:t>监测</w:t>
            </w:r>
            <w:r>
              <w:rPr>
                <w:rFonts w:hint="eastAsia"/>
              </w:rPr>
              <w:t>：</w:t>
            </w:r>
            <w:r>
              <w:t>支</w:t>
            </w:r>
            <w:r>
              <w:rPr>
                <w:rFonts w:hint="eastAsia"/>
              </w:rPr>
              <w:t>持通过智能识别算法监测出的疑似错别字，展示疑似错别字、文章标题、载体名称、载体类型、发布时间等信息，提供上下文信息展示，同时提供疑似错别字定位功能，监测结果可全部或部分选中导出。提供系统功能</w:t>
            </w:r>
            <w:r>
              <w:rPr>
                <w:rFonts w:hint="eastAsia"/>
                <w:b/>
              </w:rPr>
              <w:t>截图证明</w:t>
            </w:r>
            <w:r>
              <w:rPr>
                <w:rFonts w:hint="eastAsia"/>
              </w:rPr>
              <w:t>。</w:t>
            </w:r>
          </w:p>
        </w:tc>
      </w:tr>
      <w:tr w:rsidR="00F97ED5" w14:paraId="6F833189" w14:textId="77777777">
        <w:trPr>
          <w:jc w:val="center"/>
        </w:trPr>
        <w:tc>
          <w:tcPr>
            <w:tcW w:w="1980" w:type="dxa"/>
            <w:vMerge/>
            <w:vAlign w:val="center"/>
          </w:tcPr>
          <w:p w14:paraId="3847A913" w14:textId="77777777" w:rsidR="00F97ED5" w:rsidRDefault="00F97ED5">
            <w:pPr>
              <w:spacing w:line="360" w:lineRule="auto"/>
              <w:jc w:val="center"/>
              <w:rPr>
                <w:rFonts w:cs="宋体"/>
              </w:rPr>
            </w:pPr>
          </w:p>
        </w:tc>
        <w:tc>
          <w:tcPr>
            <w:tcW w:w="7801" w:type="dxa"/>
          </w:tcPr>
          <w:p w14:paraId="302DFE58" w14:textId="77777777" w:rsidR="00F97ED5" w:rsidRDefault="00B51FC3">
            <w:pPr>
              <w:spacing w:line="360" w:lineRule="auto"/>
            </w:pPr>
            <w:r>
              <w:rPr>
                <w:rFonts w:hint="eastAsia"/>
              </w:rPr>
              <w:t>新媒体禁用词监测：支持对法律法规中明令禁止的词语、新华社公布的禁用词语监测，展示禁用词、文章标题、载体名称、载体类型、发布时间等信息，同时提供定位展示功能，用户也可通过搜索功能，查询监测结果中指定的禁用词并支持监测结果的全部或者部分导出。提供系统功能</w:t>
            </w:r>
            <w:r>
              <w:rPr>
                <w:rFonts w:hint="eastAsia"/>
                <w:b/>
              </w:rPr>
              <w:t>截图证明</w:t>
            </w:r>
            <w:r>
              <w:rPr>
                <w:rFonts w:hint="eastAsia"/>
              </w:rPr>
              <w:t>。</w:t>
            </w:r>
          </w:p>
        </w:tc>
      </w:tr>
      <w:tr w:rsidR="00F97ED5" w14:paraId="614BB077" w14:textId="77777777">
        <w:trPr>
          <w:jc w:val="center"/>
        </w:trPr>
        <w:tc>
          <w:tcPr>
            <w:tcW w:w="1980" w:type="dxa"/>
            <w:vMerge/>
            <w:vAlign w:val="center"/>
          </w:tcPr>
          <w:p w14:paraId="17103E1F" w14:textId="77777777" w:rsidR="00F97ED5" w:rsidRDefault="00F97ED5">
            <w:pPr>
              <w:spacing w:line="360" w:lineRule="auto"/>
              <w:jc w:val="center"/>
              <w:rPr>
                <w:rFonts w:cs="宋体"/>
              </w:rPr>
            </w:pPr>
          </w:p>
        </w:tc>
        <w:tc>
          <w:tcPr>
            <w:tcW w:w="7801" w:type="dxa"/>
          </w:tcPr>
          <w:p w14:paraId="652BEDB9" w14:textId="77777777" w:rsidR="00F97ED5" w:rsidRDefault="00B51FC3">
            <w:pPr>
              <w:spacing w:line="360" w:lineRule="auto"/>
              <w:rPr>
                <w:rFonts w:cs="宋体"/>
              </w:rPr>
            </w:pPr>
            <w:r>
              <w:t>新媒体概览。</w:t>
            </w:r>
            <w:r>
              <w:rPr>
                <w:rFonts w:hint="eastAsia"/>
              </w:rPr>
              <w:t>展示新媒体群及新媒体个数，可以查看新群的基本信息，各新媒体最近一次监测数据的情况。能查看详细信息，包括各新媒体的名称、媒体类型、更新状态、最新发布时间、发布量、错别字、敏感词、疑似错</w:t>
            </w:r>
            <w:r>
              <w:rPr>
                <w:rFonts w:hint="eastAsia"/>
              </w:rPr>
              <w:lastRenderedPageBreak/>
              <w:t>别字、禁用词、信息泄露、图片、视频等信息。主页上展示更新量、更新趋势、单项否决、未修改错别字、未修改敏感词、未处理问题外链、未修改个人隐私信息的图形化展示，未修改错别字展示内容包括总错别字、总严重错别字、未改严重错别字的个数及整体修改率，未处理问题外链包括总外链数、总非法外链、总可疑外链、总错误链接及修改率，未修改个人隐私信息包括总条数及修改率。</w:t>
            </w:r>
            <w:bookmarkStart w:id="9" w:name="OLE_LINK5"/>
            <w:r>
              <w:rPr>
                <w:rFonts w:hint="eastAsia"/>
              </w:rPr>
              <w:t>提供系统功能</w:t>
            </w:r>
            <w:r>
              <w:rPr>
                <w:rFonts w:hint="eastAsia"/>
                <w:b/>
              </w:rPr>
              <w:t>截图证明</w:t>
            </w:r>
            <w:r>
              <w:rPr>
                <w:rFonts w:hint="eastAsia"/>
              </w:rPr>
              <w:t>。</w:t>
            </w:r>
            <w:bookmarkEnd w:id="9"/>
          </w:p>
        </w:tc>
      </w:tr>
      <w:tr w:rsidR="00F97ED5" w14:paraId="7B8B73CB" w14:textId="77777777">
        <w:trPr>
          <w:jc w:val="center"/>
        </w:trPr>
        <w:tc>
          <w:tcPr>
            <w:tcW w:w="1980" w:type="dxa"/>
            <w:vMerge/>
            <w:vAlign w:val="center"/>
          </w:tcPr>
          <w:p w14:paraId="2FBDB267" w14:textId="77777777" w:rsidR="00F97ED5" w:rsidRDefault="00F97ED5">
            <w:pPr>
              <w:spacing w:line="360" w:lineRule="auto"/>
              <w:jc w:val="center"/>
              <w:rPr>
                <w:rFonts w:cs="宋体"/>
              </w:rPr>
            </w:pPr>
          </w:p>
        </w:tc>
        <w:tc>
          <w:tcPr>
            <w:tcW w:w="7801" w:type="dxa"/>
          </w:tcPr>
          <w:p w14:paraId="1B71E5D9" w14:textId="77777777" w:rsidR="00F97ED5" w:rsidRDefault="00B51FC3">
            <w:pPr>
              <w:spacing w:line="360" w:lineRule="auto"/>
            </w:pPr>
            <w:r>
              <w:rPr>
                <w:rFonts w:hint="eastAsia"/>
              </w:rPr>
              <w:t>信息泄露监测：可以对涉及国家秘密、个人隐私信息监测，如带密级文件和信息、军队番号、个人身份证号等，监测结果展示文章标题、泄露内容、泄露信息类型、载体名称、载体类型、发布时间等内容。同时提供定位展示功能，监测结果的全部或者部分导出。提供系统功能</w:t>
            </w:r>
            <w:r>
              <w:rPr>
                <w:rFonts w:hint="eastAsia"/>
                <w:b/>
              </w:rPr>
              <w:t>截图证明</w:t>
            </w:r>
            <w:r>
              <w:rPr>
                <w:rFonts w:hint="eastAsia"/>
              </w:rPr>
              <w:t>。</w:t>
            </w:r>
          </w:p>
        </w:tc>
      </w:tr>
      <w:tr w:rsidR="00F97ED5" w14:paraId="780A9E45" w14:textId="77777777">
        <w:trPr>
          <w:jc w:val="center"/>
        </w:trPr>
        <w:tc>
          <w:tcPr>
            <w:tcW w:w="1980" w:type="dxa"/>
            <w:vMerge/>
            <w:vAlign w:val="center"/>
          </w:tcPr>
          <w:p w14:paraId="2FE63B44" w14:textId="77777777" w:rsidR="00F97ED5" w:rsidRDefault="00F97ED5">
            <w:pPr>
              <w:spacing w:line="360" w:lineRule="auto"/>
              <w:jc w:val="center"/>
              <w:rPr>
                <w:rFonts w:cs="宋体"/>
              </w:rPr>
            </w:pPr>
          </w:p>
        </w:tc>
        <w:tc>
          <w:tcPr>
            <w:tcW w:w="7801" w:type="dxa"/>
          </w:tcPr>
          <w:p w14:paraId="2E7C77BF" w14:textId="77777777" w:rsidR="00F97ED5" w:rsidRDefault="00B51FC3">
            <w:pPr>
              <w:spacing w:line="360" w:lineRule="auto"/>
            </w:pPr>
            <w:r>
              <w:t>新媒体更新量监测</w:t>
            </w:r>
            <w:r>
              <w:rPr>
                <w:rFonts w:hint="eastAsia"/>
              </w:rPr>
              <w:t>：监测各种新媒体上信息更新的情况，提供更新信息的标题、来源、载体名称、载体类型、发布时间等数据展示，可以按媒体类型、新媒体名称、发布时间等条件进行组合查询，结果支持全部或部分选中导出。支持日更新详细数据查看，包括更新折线图展示，当日更新量、距最近一次更新的间隔等。提供系统功能</w:t>
            </w:r>
            <w:r>
              <w:rPr>
                <w:rFonts w:hint="eastAsia"/>
                <w:b/>
              </w:rPr>
              <w:t>截图证明</w:t>
            </w:r>
          </w:p>
        </w:tc>
      </w:tr>
      <w:tr w:rsidR="00F97ED5" w14:paraId="08A92532" w14:textId="77777777">
        <w:trPr>
          <w:jc w:val="center"/>
        </w:trPr>
        <w:tc>
          <w:tcPr>
            <w:tcW w:w="1980" w:type="dxa"/>
            <w:vMerge w:val="restart"/>
            <w:vAlign w:val="center"/>
          </w:tcPr>
          <w:p w14:paraId="4A66ACA2" w14:textId="77777777" w:rsidR="00F97ED5" w:rsidRDefault="00B51FC3">
            <w:pPr>
              <w:spacing w:line="360" w:lineRule="auto"/>
              <w:jc w:val="center"/>
              <w:rPr>
                <w:rFonts w:cs="宋体"/>
              </w:rPr>
            </w:pPr>
            <w:r>
              <w:rPr>
                <w:rFonts w:cs="宋体" w:hint="eastAsia"/>
              </w:rPr>
              <w:t>审查报告</w:t>
            </w:r>
          </w:p>
        </w:tc>
        <w:tc>
          <w:tcPr>
            <w:tcW w:w="7801" w:type="dxa"/>
          </w:tcPr>
          <w:p w14:paraId="5FF9AE86" w14:textId="4067A51F" w:rsidR="00F97ED5" w:rsidRDefault="00B51FC3">
            <w:pPr>
              <w:spacing w:line="360" w:lineRule="auto"/>
              <w:rPr>
                <w:rFonts w:cs="宋体"/>
              </w:rPr>
            </w:pPr>
            <w:r>
              <w:rPr>
                <w:rFonts w:cs="宋体" w:hint="eastAsia"/>
              </w:rPr>
              <w:t>支持按网站、时间、指标项等条件自动生成word、excel格式的审查报告。</w:t>
            </w:r>
          </w:p>
        </w:tc>
      </w:tr>
      <w:tr w:rsidR="00F97ED5" w14:paraId="1950AC06" w14:textId="77777777">
        <w:trPr>
          <w:jc w:val="center"/>
        </w:trPr>
        <w:tc>
          <w:tcPr>
            <w:tcW w:w="1980" w:type="dxa"/>
            <w:vMerge/>
            <w:vAlign w:val="center"/>
          </w:tcPr>
          <w:p w14:paraId="5C04B2D3" w14:textId="77777777" w:rsidR="00F97ED5" w:rsidRDefault="00F97ED5">
            <w:pPr>
              <w:spacing w:line="360" w:lineRule="auto"/>
              <w:jc w:val="center"/>
              <w:rPr>
                <w:rFonts w:cs="宋体"/>
              </w:rPr>
            </w:pPr>
          </w:p>
        </w:tc>
        <w:tc>
          <w:tcPr>
            <w:tcW w:w="7801" w:type="dxa"/>
          </w:tcPr>
          <w:p w14:paraId="3B4D2351" w14:textId="77777777" w:rsidR="00F97ED5" w:rsidRDefault="00B51FC3">
            <w:pPr>
              <w:spacing w:line="360" w:lineRule="auto"/>
              <w:rPr>
                <w:rFonts w:cs="宋体"/>
              </w:rPr>
            </w:pPr>
            <w:r>
              <w:rPr>
                <w:rFonts w:cs="宋体" w:hint="eastAsia"/>
              </w:rPr>
              <w:t>支持审查报告的导出、删除存档等功能</w:t>
            </w:r>
          </w:p>
        </w:tc>
      </w:tr>
      <w:tr w:rsidR="00F97ED5" w14:paraId="3AD76AA0" w14:textId="77777777">
        <w:trPr>
          <w:jc w:val="center"/>
        </w:trPr>
        <w:tc>
          <w:tcPr>
            <w:tcW w:w="1980" w:type="dxa"/>
            <w:vMerge w:val="restart"/>
            <w:vAlign w:val="center"/>
          </w:tcPr>
          <w:p w14:paraId="46E4349A" w14:textId="77777777" w:rsidR="00F97ED5" w:rsidRDefault="00B51FC3">
            <w:pPr>
              <w:spacing w:line="360" w:lineRule="auto"/>
              <w:jc w:val="center"/>
              <w:rPr>
                <w:rFonts w:cs="宋体"/>
              </w:rPr>
            </w:pPr>
            <w:r>
              <w:rPr>
                <w:rFonts w:cs="宋体" w:hint="eastAsia"/>
              </w:rPr>
              <w:t>数据统计</w:t>
            </w:r>
          </w:p>
        </w:tc>
        <w:tc>
          <w:tcPr>
            <w:tcW w:w="7801" w:type="dxa"/>
          </w:tcPr>
          <w:p w14:paraId="3BC2CA4B" w14:textId="77777777" w:rsidR="00F97ED5" w:rsidRDefault="00B51FC3">
            <w:pPr>
              <w:spacing w:line="360" w:lineRule="auto"/>
              <w:rPr>
                <w:rFonts w:cs="宋体"/>
              </w:rPr>
            </w:pPr>
            <w:r>
              <w:rPr>
                <w:rFonts w:cs="宋体" w:hint="eastAsia"/>
              </w:rPr>
              <w:t>支持查看各网站、微信公众号、微博检查结果，支持按名称或时间查询。</w:t>
            </w:r>
          </w:p>
        </w:tc>
      </w:tr>
      <w:tr w:rsidR="00F97ED5" w14:paraId="2B9551E6" w14:textId="77777777">
        <w:trPr>
          <w:jc w:val="center"/>
        </w:trPr>
        <w:tc>
          <w:tcPr>
            <w:tcW w:w="1980" w:type="dxa"/>
            <w:vMerge/>
            <w:vAlign w:val="center"/>
          </w:tcPr>
          <w:p w14:paraId="75224B9F" w14:textId="77777777" w:rsidR="00F97ED5" w:rsidRDefault="00F97ED5">
            <w:pPr>
              <w:spacing w:line="360" w:lineRule="auto"/>
              <w:jc w:val="center"/>
              <w:rPr>
                <w:rFonts w:cs="宋体"/>
              </w:rPr>
            </w:pPr>
          </w:p>
        </w:tc>
        <w:tc>
          <w:tcPr>
            <w:tcW w:w="7801" w:type="dxa"/>
          </w:tcPr>
          <w:p w14:paraId="3FBC0840" w14:textId="77777777" w:rsidR="00F97ED5" w:rsidRDefault="00B51FC3">
            <w:pPr>
              <w:spacing w:line="360" w:lineRule="auto"/>
              <w:rPr>
                <w:rFonts w:cs="宋体"/>
              </w:rPr>
            </w:pPr>
            <w:r>
              <w:rPr>
                <w:rFonts w:cs="宋体" w:hint="eastAsia"/>
              </w:rPr>
              <w:t>支持检查结果的导出功能。</w:t>
            </w:r>
          </w:p>
        </w:tc>
      </w:tr>
      <w:tr w:rsidR="00F97ED5" w14:paraId="2308DD96" w14:textId="77777777">
        <w:trPr>
          <w:jc w:val="center"/>
        </w:trPr>
        <w:tc>
          <w:tcPr>
            <w:tcW w:w="1980" w:type="dxa"/>
            <w:vMerge w:val="restart"/>
            <w:vAlign w:val="center"/>
          </w:tcPr>
          <w:p w14:paraId="1A73A572" w14:textId="77777777" w:rsidR="00F97ED5" w:rsidRDefault="00B51FC3">
            <w:pPr>
              <w:spacing w:line="360" w:lineRule="auto"/>
              <w:jc w:val="center"/>
              <w:rPr>
                <w:rFonts w:cs="宋体"/>
              </w:rPr>
            </w:pPr>
            <w:r>
              <w:rPr>
                <w:rFonts w:cs="宋体" w:hint="eastAsia"/>
              </w:rPr>
              <w:t>问题预警</w:t>
            </w:r>
          </w:p>
        </w:tc>
        <w:tc>
          <w:tcPr>
            <w:tcW w:w="7801" w:type="dxa"/>
          </w:tcPr>
          <w:p w14:paraId="619EC56D" w14:textId="0FF4E0FB" w:rsidR="00F97ED5" w:rsidRDefault="00B51FC3">
            <w:pPr>
              <w:spacing w:line="360" w:lineRule="auto"/>
              <w:rPr>
                <w:rFonts w:cs="宋体"/>
              </w:rPr>
            </w:pPr>
            <w:r>
              <w:rPr>
                <w:rFonts w:cs="宋体" w:hint="eastAsia"/>
              </w:rPr>
              <w:t>预警设置：支持预警开关设置，支持预警条件选择，预警方式包含微信、短信等，支持自主灵活设置预警时间段，支持预警目标人员的添加、删除及修改。</w:t>
            </w:r>
          </w:p>
        </w:tc>
      </w:tr>
      <w:tr w:rsidR="00F97ED5" w14:paraId="3AF65CAA" w14:textId="77777777">
        <w:trPr>
          <w:jc w:val="center"/>
        </w:trPr>
        <w:tc>
          <w:tcPr>
            <w:tcW w:w="1980" w:type="dxa"/>
            <w:vMerge/>
            <w:vAlign w:val="center"/>
          </w:tcPr>
          <w:p w14:paraId="2629880E" w14:textId="77777777" w:rsidR="00F97ED5" w:rsidRDefault="00F97ED5">
            <w:pPr>
              <w:spacing w:line="360" w:lineRule="auto"/>
              <w:jc w:val="center"/>
              <w:rPr>
                <w:rFonts w:cs="宋体"/>
              </w:rPr>
            </w:pPr>
          </w:p>
        </w:tc>
        <w:tc>
          <w:tcPr>
            <w:tcW w:w="7801" w:type="dxa"/>
          </w:tcPr>
          <w:p w14:paraId="22553C48" w14:textId="77777777" w:rsidR="00F97ED5" w:rsidRDefault="00B51FC3">
            <w:pPr>
              <w:spacing w:line="360" w:lineRule="auto"/>
              <w:rPr>
                <w:rFonts w:cs="宋体"/>
              </w:rPr>
            </w:pPr>
            <w:r>
              <w:t>告警管理</w:t>
            </w:r>
            <w:r>
              <w:rPr>
                <w:rFonts w:hint="eastAsia"/>
              </w:rPr>
              <w:t>：</w:t>
            </w:r>
            <w:r>
              <w:t>系统平台支持新建告警信息，包括人员名称、手机号、邮箱地址、两次告警时间间隔等；新建告警事件信息，包括可用性告警、严重错别字告警、更新逾期告警等事件。一旦触发相应的告警事件，告警人员就能接收到告警信息</w:t>
            </w:r>
            <w:r>
              <w:rPr>
                <w:rFonts w:hint="eastAsia"/>
              </w:rPr>
              <w:t>。</w:t>
            </w:r>
            <w:r>
              <w:t>告警模式包括直发模式和确认模式。</w:t>
            </w:r>
            <w:r>
              <w:rPr>
                <w:rFonts w:hint="eastAsia"/>
              </w:rPr>
              <w:t>提供系统功能</w:t>
            </w:r>
            <w:r>
              <w:rPr>
                <w:rFonts w:hint="eastAsia"/>
                <w:b/>
              </w:rPr>
              <w:t>截图证明</w:t>
            </w:r>
            <w:r>
              <w:rPr>
                <w:rFonts w:hint="eastAsia"/>
              </w:rPr>
              <w:t>。</w:t>
            </w:r>
          </w:p>
        </w:tc>
      </w:tr>
      <w:tr w:rsidR="00F97ED5" w14:paraId="74C0CF44" w14:textId="77777777">
        <w:trPr>
          <w:jc w:val="center"/>
        </w:trPr>
        <w:tc>
          <w:tcPr>
            <w:tcW w:w="1980" w:type="dxa"/>
            <w:vMerge/>
            <w:vAlign w:val="center"/>
          </w:tcPr>
          <w:p w14:paraId="184DBCAD" w14:textId="77777777" w:rsidR="00F97ED5" w:rsidRDefault="00F97ED5">
            <w:pPr>
              <w:spacing w:line="360" w:lineRule="auto"/>
              <w:jc w:val="center"/>
              <w:rPr>
                <w:rFonts w:cs="宋体"/>
              </w:rPr>
            </w:pPr>
          </w:p>
        </w:tc>
        <w:tc>
          <w:tcPr>
            <w:tcW w:w="7801" w:type="dxa"/>
          </w:tcPr>
          <w:p w14:paraId="794C074B" w14:textId="77777777" w:rsidR="00F97ED5" w:rsidRDefault="00B51FC3">
            <w:pPr>
              <w:spacing w:line="360" w:lineRule="auto"/>
              <w:rPr>
                <w:rFonts w:cs="宋体"/>
              </w:rPr>
            </w:pPr>
            <w:r>
              <w:rPr>
                <w:rFonts w:cs="宋体" w:hint="eastAsia"/>
              </w:rPr>
              <w:t>通讯录：系统提供通讯录管理功能，设置人员姓名、手机号、微信账号等</w:t>
            </w:r>
            <w:r>
              <w:rPr>
                <w:rFonts w:cs="宋体" w:hint="eastAsia"/>
              </w:rPr>
              <w:lastRenderedPageBreak/>
              <w:t>信息，系统依据这些信息进行信息预警。</w:t>
            </w:r>
          </w:p>
        </w:tc>
      </w:tr>
      <w:tr w:rsidR="00F97ED5" w14:paraId="5E0433F3" w14:textId="77777777">
        <w:trPr>
          <w:jc w:val="center"/>
        </w:trPr>
        <w:tc>
          <w:tcPr>
            <w:tcW w:w="1980" w:type="dxa"/>
            <w:vMerge/>
            <w:vAlign w:val="center"/>
          </w:tcPr>
          <w:p w14:paraId="23DC49D5" w14:textId="77777777" w:rsidR="00F97ED5" w:rsidRDefault="00F97ED5">
            <w:pPr>
              <w:spacing w:line="360" w:lineRule="auto"/>
              <w:jc w:val="center"/>
              <w:rPr>
                <w:rFonts w:cs="宋体"/>
              </w:rPr>
            </w:pPr>
          </w:p>
        </w:tc>
        <w:tc>
          <w:tcPr>
            <w:tcW w:w="7801" w:type="dxa"/>
          </w:tcPr>
          <w:p w14:paraId="55093A08" w14:textId="77777777" w:rsidR="00F97ED5" w:rsidRDefault="00B51FC3">
            <w:pPr>
              <w:spacing w:line="360" w:lineRule="auto"/>
              <w:rPr>
                <w:rFonts w:cs="宋体"/>
              </w:rPr>
            </w:pPr>
            <w:r>
              <w:rPr>
                <w:rFonts w:cs="宋体" w:hint="eastAsia"/>
              </w:rPr>
              <w:t>预警记录：支持按预警信息标题或预警时间段查询预警信息。</w:t>
            </w:r>
          </w:p>
        </w:tc>
      </w:tr>
      <w:tr w:rsidR="00F97ED5" w14:paraId="5510B6B6" w14:textId="77777777">
        <w:trPr>
          <w:jc w:val="center"/>
        </w:trPr>
        <w:tc>
          <w:tcPr>
            <w:tcW w:w="1980" w:type="dxa"/>
            <w:vMerge w:val="restart"/>
            <w:vAlign w:val="center"/>
          </w:tcPr>
          <w:p w14:paraId="6249D275" w14:textId="77777777" w:rsidR="00F97ED5" w:rsidRDefault="00B51FC3">
            <w:pPr>
              <w:spacing w:line="360" w:lineRule="auto"/>
              <w:jc w:val="center"/>
              <w:rPr>
                <w:rFonts w:cs="宋体"/>
              </w:rPr>
            </w:pPr>
            <w:r>
              <w:rPr>
                <w:rFonts w:cs="宋体" w:hint="eastAsia"/>
              </w:rPr>
              <w:t>信息检索</w:t>
            </w:r>
          </w:p>
        </w:tc>
        <w:tc>
          <w:tcPr>
            <w:tcW w:w="7801" w:type="dxa"/>
          </w:tcPr>
          <w:p w14:paraId="451BC2E5" w14:textId="7D71C08D" w:rsidR="00F97ED5" w:rsidRDefault="00B51FC3">
            <w:pPr>
              <w:spacing w:line="360" w:lineRule="auto"/>
              <w:rPr>
                <w:rFonts w:cs="宋体"/>
              </w:rPr>
            </w:pPr>
            <w:r>
              <w:rPr>
                <w:rFonts w:cs="宋体" w:hint="eastAsia"/>
              </w:rPr>
              <w:t>支持按关键词、网站、日期等条件查询所检查网站内所有相关信息。</w:t>
            </w:r>
          </w:p>
        </w:tc>
      </w:tr>
      <w:tr w:rsidR="00F97ED5" w14:paraId="7060A4AE" w14:textId="77777777">
        <w:trPr>
          <w:jc w:val="center"/>
        </w:trPr>
        <w:tc>
          <w:tcPr>
            <w:tcW w:w="1980" w:type="dxa"/>
            <w:vMerge/>
            <w:vAlign w:val="center"/>
          </w:tcPr>
          <w:p w14:paraId="7D3E570E" w14:textId="77777777" w:rsidR="00F97ED5" w:rsidRDefault="00F97ED5">
            <w:pPr>
              <w:spacing w:line="360" w:lineRule="auto"/>
              <w:jc w:val="center"/>
              <w:rPr>
                <w:rFonts w:cs="宋体"/>
              </w:rPr>
            </w:pPr>
          </w:p>
        </w:tc>
        <w:tc>
          <w:tcPr>
            <w:tcW w:w="7801" w:type="dxa"/>
          </w:tcPr>
          <w:p w14:paraId="5B9EA65A" w14:textId="0773B84B" w:rsidR="00F97ED5" w:rsidRDefault="00B51FC3">
            <w:pPr>
              <w:spacing w:line="360" w:lineRule="auto"/>
              <w:rPr>
                <w:rFonts w:cs="宋体"/>
              </w:rPr>
            </w:pPr>
            <w:r>
              <w:rPr>
                <w:rFonts w:cs="宋体" w:hint="eastAsia"/>
              </w:rPr>
              <w:t>支持信息检索结果以excel表格导出。</w:t>
            </w:r>
          </w:p>
        </w:tc>
      </w:tr>
      <w:tr w:rsidR="00F97ED5" w14:paraId="181F1AAF" w14:textId="77777777">
        <w:trPr>
          <w:jc w:val="center"/>
        </w:trPr>
        <w:tc>
          <w:tcPr>
            <w:tcW w:w="1980" w:type="dxa"/>
            <w:vMerge/>
            <w:vAlign w:val="center"/>
          </w:tcPr>
          <w:p w14:paraId="469AAD2F" w14:textId="77777777" w:rsidR="00F97ED5" w:rsidRDefault="00F97ED5">
            <w:pPr>
              <w:spacing w:line="360" w:lineRule="auto"/>
              <w:jc w:val="center"/>
              <w:rPr>
                <w:rFonts w:cs="宋体"/>
              </w:rPr>
            </w:pPr>
          </w:p>
        </w:tc>
        <w:tc>
          <w:tcPr>
            <w:tcW w:w="7801" w:type="dxa"/>
          </w:tcPr>
          <w:p w14:paraId="36F2B539" w14:textId="77777777" w:rsidR="00F97ED5" w:rsidRDefault="00B51FC3">
            <w:pPr>
              <w:spacing w:line="360" w:lineRule="auto"/>
              <w:rPr>
                <w:rFonts w:cs="宋体"/>
              </w:rPr>
            </w:pPr>
            <w:r>
              <w:rPr>
                <w:rFonts w:cs="宋体" w:hint="eastAsia"/>
              </w:rPr>
              <w:t>对采集信息根据发布时间进行数据分析，对采集信息根据发布时间进行数据分析</w:t>
            </w:r>
          </w:p>
        </w:tc>
      </w:tr>
      <w:tr w:rsidR="00F97ED5" w14:paraId="4848E9EF" w14:textId="77777777">
        <w:trPr>
          <w:jc w:val="center"/>
        </w:trPr>
        <w:tc>
          <w:tcPr>
            <w:tcW w:w="1980" w:type="dxa"/>
            <w:vMerge/>
            <w:vAlign w:val="center"/>
          </w:tcPr>
          <w:p w14:paraId="7C4F7048" w14:textId="77777777" w:rsidR="00F97ED5" w:rsidRDefault="00F97ED5">
            <w:pPr>
              <w:spacing w:line="360" w:lineRule="auto"/>
              <w:jc w:val="center"/>
              <w:rPr>
                <w:rFonts w:cs="宋体"/>
              </w:rPr>
            </w:pPr>
          </w:p>
        </w:tc>
        <w:tc>
          <w:tcPr>
            <w:tcW w:w="7801" w:type="dxa"/>
          </w:tcPr>
          <w:p w14:paraId="0E9369A7" w14:textId="082F2409" w:rsidR="00F97ED5" w:rsidRDefault="00B90AD5">
            <w:pPr>
              <w:spacing w:line="360" w:lineRule="auto"/>
              <w:rPr>
                <w:rFonts w:cs="宋体"/>
              </w:rPr>
            </w:pPr>
            <w:r>
              <w:rPr>
                <w:rFonts w:cs="宋体" w:hint="eastAsia"/>
              </w:rPr>
              <w:t>★</w:t>
            </w:r>
            <w:r w:rsidR="00B51FC3">
              <w:rPr>
                <w:rFonts w:cs="宋体" w:hint="eastAsia"/>
              </w:rPr>
              <w:t>采集信息内容可生成快照（包含图片展示），可以直接向用户展示原文全部内容</w:t>
            </w:r>
          </w:p>
        </w:tc>
      </w:tr>
      <w:tr w:rsidR="00F97ED5" w14:paraId="305A9C86" w14:textId="77777777">
        <w:trPr>
          <w:jc w:val="center"/>
        </w:trPr>
        <w:tc>
          <w:tcPr>
            <w:tcW w:w="1980" w:type="dxa"/>
            <w:vMerge w:val="restart"/>
            <w:vAlign w:val="center"/>
          </w:tcPr>
          <w:p w14:paraId="30434D7E" w14:textId="77777777" w:rsidR="00F97ED5" w:rsidRDefault="00B51FC3">
            <w:pPr>
              <w:spacing w:line="360" w:lineRule="auto"/>
              <w:jc w:val="center"/>
              <w:rPr>
                <w:rFonts w:cs="宋体"/>
              </w:rPr>
            </w:pPr>
            <w:r>
              <w:rPr>
                <w:rFonts w:cs="宋体" w:hint="eastAsia"/>
              </w:rPr>
              <w:t>合规检查</w:t>
            </w:r>
          </w:p>
        </w:tc>
        <w:tc>
          <w:tcPr>
            <w:tcW w:w="7801" w:type="dxa"/>
          </w:tcPr>
          <w:p w14:paraId="2100A22F" w14:textId="13862C96" w:rsidR="00F97ED5" w:rsidRDefault="00B90AD5">
            <w:pPr>
              <w:spacing w:line="360" w:lineRule="auto"/>
              <w:rPr>
                <w:rFonts w:cs="宋体"/>
              </w:rPr>
            </w:pPr>
            <w:r>
              <w:rPr>
                <w:rFonts w:cs="宋体" w:hint="eastAsia"/>
              </w:rPr>
              <w:t>★</w:t>
            </w:r>
            <w:r w:rsidR="00B51FC3">
              <w:rPr>
                <w:rFonts w:cs="宋体" w:hint="eastAsia"/>
              </w:rPr>
              <w:t>错别字检查：在线检查文本、链接、word文件中是否有错别字，并给出修改意见。</w:t>
            </w:r>
          </w:p>
        </w:tc>
      </w:tr>
      <w:tr w:rsidR="00F97ED5" w14:paraId="1623F91B" w14:textId="77777777">
        <w:trPr>
          <w:jc w:val="center"/>
        </w:trPr>
        <w:tc>
          <w:tcPr>
            <w:tcW w:w="1980" w:type="dxa"/>
            <w:vMerge/>
            <w:vAlign w:val="center"/>
          </w:tcPr>
          <w:p w14:paraId="1F33840B" w14:textId="77777777" w:rsidR="00F97ED5" w:rsidRDefault="00F97ED5">
            <w:pPr>
              <w:spacing w:line="360" w:lineRule="auto"/>
              <w:jc w:val="center"/>
              <w:rPr>
                <w:rFonts w:cs="宋体"/>
              </w:rPr>
            </w:pPr>
          </w:p>
        </w:tc>
        <w:tc>
          <w:tcPr>
            <w:tcW w:w="7801" w:type="dxa"/>
          </w:tcPr>
          <w:p w14:paraId="165D58CA" w14:textId="60E8A858" w:rsidR="00F97ED5" w:rsidRDefault="00B51FC3">
            <w:pPr>
              <w:spacing w:line="360" w:lineRule="auto"/>
              <w:rPr>
                <w:rFonts w:cs="宋体"/>
              </w:rPr>
            </w:pPr>
            <w:r>
              <w:rPr>
                <w:rFonts w:cs="宋体" w:hint="eastAsia"/>
              </w:rPr>
              <w:t>敏感性检查：在线检查文本中是否存在反动、暴力、色情、政治敏感等内容。</w:t>
            </w:r>
          </w:p>
        </w:tc>
      </w:tr>
      <w:tr w:rsidR="00F97ED5" w14:paraId="192B4647" w14:textId="77777777">
        <w:trPr>
          <w:jc w:val="center"/>
        </w:trPr>
        <w:tc>
          <w:tcPr>
            <w:tcW w:w="1980" w:type="dxa"/>
            <w:vMerge/>
            <w:vAlign w:val="center"/>
          </w:tcPr>
          <w:p w14:paraId="7D182B5D" w14:textId="77777777" w:rsidR="00F97ED5" w:rsidRDefault="00F97ED5">
            <w:pPr>
              <w:spacing w:line="360" w:lineRule="auto"/>
              <w:jc w:val="center"/>
              <w:rPr>
                <w:rFonts w:cs="宋体"/>
              </w:rPr>
            </w:pPr>
          </w:p>
        </w:tc>
        <w:tc>
          <w:tcPr>
            <w:tcW w:w="7801" w:type="dxa"/>
          </w:tcPr>
          <w:p w14:paraId="23449595" w14:textId="3214BECE" w:rsidR="00F97ED5" w:rsidRDefault="00B51FC3">
            <w:pPr>
              <w:spacing w:line="360" w:lineRule="auto"/>
              <w:rPr>
                <w:rFonts w:cs="宋体"/>
              </w:rPr>
            </w:pPr>
            <w:r>
              <w:rPr>
                <w:rFonts w:cs="宋体" w:hint="eastAsia"/>
              </w:rPr>
              <w:t>二级账号：系统支持二级账号创建，同时主账号可分配审查字数给二级账号。</w:t>
            </w:r>
          </w:p>
        </w:tc>
      </w:tr>
      <w:tr w:rsidR="00F97ED5" w14:paraId="618B2EEC" w14:textId="77777777">
        <w:trPr>
          <w:jc w:val="center"/>
        </w:trPr>
        <w:tc>
          <w:tcPr>
            <w:tcW w:w="1980" w:type="dxa"/>
            <w:vAlign w:val="center"/>
          </w:tcPr>
          <w:p w14:paraId="2C33E0C5" w14:textId="77777777" w:rsidR="00F97ED5" w:rsidRDefault="00B51FC3">
            <w:pPr>
              <w:spacing w:line="360" w:lineRule="auto"/>
              <w:jc w:val="center"/>
              <w:rPr>
                <w:rFonts w:cs="宋体"/>
              </w:rPr>
            </w:pPr>
            <w:r>
              <w:rPr>
                <w:rFonts w:cs="宋体" w:hint="eastAsia"/>
              </w:rPr>
              <w:t>链接排除</w:t>
            </w:r>
          </w:p>
        </w:tc>
        <w:tc>
          <w:tcPr>
            <w:tcW w:w="7801" w:type="dxa"/>
          </w:tcPr>
          <w:p w14:paraId="5D42AA46" w14:textId="77777777" w:rsidR="00F97ED5" w:rsidRDefault="00B51FC3">
            <w:pPr>
              <w:spacing w:line="360" w:lineRule="auto"/>
              <w:rPr>
                <w:rFonts w:cs="宋体"/>
              </w:rPr>
            </w:pPr>
            <w:r>
              <w:rPr>
                <w:rFonts w:cs="宋体" w:hint="eastAsia"/>
              </w:rPr>
              <w:t>支持自定义添加不可用链接检查的排除链接。</w:t>
            </w:r>
          </w:p>
        </w:tc>
      </w:tr>
      <w:tr w:rsidR="00F97ED5" w14:paraId="32A82C8C" w14:textId="77777777">
        <w:trPr>
          <w:jc w:val="center"/>
        </w:trPr>
        <w:tc>
          <w:tcPr>
            <w:tcW w:w="1980" w:type="dxa"/>
            <w:vAlign w:val="center"/>
          </w:tcPr>
          <w:p w14:paraId="3393F85D" w14:textId="77777777" w:rsidR="00F97ED5" w:rsidRDefault="00B51FC3">
            <w:pPr>
              <w:spacing w:line="360" w:lineRule="auto"/>
              <w:jc w:val="center"/>
              <w:rPr>
                <w:rFonts w:cs="宋体"/>
              </w:rPr>
            </w:pPr>
            <w:r>
              <w:rPr>
                <w:rFonts w:cs="宋体" w:hint="eastAsia"/>
              </w:rPr>
              <w:t>自定义敏感词</w:t>
            </w:r>
          </w:p>
        </w:tc>
        <w:tc>
          <w:tcPr>
            <w:tcW w:w="7801" w:type="dxa"/>
          </w:tcPr>
          <w:p w14:paraId="4EABDF73" w14:textId="77777777" w:rsidR="00F97ED5" w:rsidRDefault="00B51FC3">
            <w:pPr>
              <w:spacing w:line="360" w:lineRule="auto"/>
              <w:rPr>
                <w:rFonts w:cs="宋体"/>
              </w:rPr>
            </w:pPr>
            <w:r>
              <w:rPr>
                <w:rFonts w:cs="宋体" w:hint="eastAsia"/>
                <w:bCs/>
              </w:rPr>
              <w:t>系统平台建立有敏感词库、禁用词库、错别字库，词库内容及时更新，</w:t>
            </w:r>
            <w:r>
              <w:rPr>
                <w:rFonts w:cs="宋体" w:hint="eastAsia"/>
              </w:rPr>
              <w:t>支持自定义添加敏感词，触发敏感词预警规则的信息及时预警。</w:t>
            </w:r>
          </w:p>
        </w:tc>
      </w:tr>
      <w:tr w:rsidR="00F97ED5" w14:paraId="46367CB2" w14:textId="77777777">
        <w:trPr>
          <w:jc w:val="center"/>
        </w:trPr>
        <w:tc>
          <w:tcPr>
            <w:tcW w:w="1980" w:type="dxa"/>
            <w:vAlign w:val="center"/>
          </w:tcPr>
          <w:p w14:paraId="78C1D4AB" w14:textId="77777777" w:rsidR="00F97ED5" w:rsidRDefault="00B51FC3">
            <w:pPr>
              <w:spacing w:line="360" w:lineRule="auto"/>
              <w:jc w:val="center"/>
              <w:rPr>
                <w:rFonts w:cs="宋体"/>
              </w:rPr>
            </w:pPr>
            <w:r>
              <w:rPr>
                <w:rFonts w:cs="宋体" w:hint="eastAsia"/>
                <w:bCs/>
              </w:rPr>
              <w:t>系统词库</w:t>
            </w:r>
          </w:p>
        </w:tc>
        <w:tc>
          <w:tcPr>
            <w:tcW w:w="7801" w:type="dxa"/>
          </w:tcPr>
          <w:p w14:paraId="3F088DD8" w14:textId="77777777" w:rsidR="00F97ED5" w:rsidRDefault="00B51FC3">
            <w:pPr>
              <w:spacing w:line="360" w:lineRule="auto"/>
              <w:rPr>
                <w:rFonts w:cs="宋体"/>
              </w:rPr>
            </w:pPr>
            <w:r>
              <w:rPr>
                <w:rFonts w:cs="宋体" w:hint="eastAsia"/>
              </w:rPr>
              <w:t>为了确保错别字检测服务的准确性、全面性、权威性，内容审核平台词库应包括</w:t>
            </w:r>
            <w:r>
              <w:rPr>
                <w:rFonts w:cs="宋体" w:hint="eastAsia"/>
                <w:bCs/>
              </w:rPr>
              <w:t>《现代汉语词典》第7版、第一批异形词整理表、全国科技名词审定委员会审定的各学科科技名词、《辞海》《中国成语大辞典》等词库资料，官方渠道资料如新华社公布禁用词、中宣部及网信办公布的表述要求。</w:t>
            </w:r>
          </w:p>
        </w:tc>
      </w:tr>
      <w:tr w:rsidR="00F97ED5" w14:paraId="4B2FC8F7" w14:textId="77777777">
        <w:trPr>
          <w:jc w:val="center"/>
        </w:trPr>
        <w:tc>
          <w:tcPr>
            <w:tcW w:w="1980" w:type="dxa"/>
            <w:vAlign w:val="center"/>
          </w:tcPr>
          <w:p w14:paraId="335AA1B7" w14:textId="77777777" w:rsidR="00F97ED5" w:rsidRDefault="00B51FC3">
            <w:pPr>
              <w:spacing w:line="360" w:lineRule="auto"/>
              <w:jc w:val="center"/>
              <w:rPr>
                <w:rFonts w:cs="宋体"/>
                <w:bCs/>
              </w:rPr>
            </w:pPr>
            <w:r>
              <w:rPr>
                <w:rFonts w:cs="宋体" w:hint="eastAsia"/>
                <w:bCs/>
              </w:rPr>
              <w:t>智能构建语料库</w:t>
            </w:r>
          </w:p>
        </w:tc>
        <w:tc>
          <w:tcPr>
            <w:tcW w:w="7801" w:type="dxa"/>
          </w:tcPr>
          <w:p w14:paraId="36FAB648" w14:textId="77777777" w:rsidR="00F97ED5" w:rsidRDefault="00B51FC3">
            <w:pPr>
              <w:spacing w:line="360" w:lineRule="auto"/>
              <w:rPr>
                <w:rFonts w:cs="宋体"/>
              </w:rPr>
            </w:pPr>
            <w:r>
              <w:rPr>
                <w:rFonts w:cs="宋体" w:hint="eastAsia"/>
                <w:bCs/>
              </w:rPr>
              <w:t>支持通过采集各官方渠道发布的稿件信息进行智能学习，丰富系统平台的词库及语料库，样本语料可以灵活添加。提供系统功能</w:t>
            </w:r>
            <w:r>
              <w:rPr>
                <w:rFonts w:cs="宋体" w:hint="eastAsia"/>
                <w:b/>
                <w:bCs/>
              </w:rPr>
              <w:t>截图证明</w:t>
            </w:r>
            <w:r>
              <w:rPr>
                <w:rFonts w:cs="宋体" w:hint="eastAsia"/>
                <w:bCs/>
              </w:rPr>
              <w:t>。</w:t>
            </w:r>
          </w:p>
        </w:tc>
      </w:tr>
      <w:tr w:rsidR="00F97ED5" w14:paraId="29916071" w14:textId="77777777">
        <w:trPr>
          <w:jc w:val="center"/>
        </w:trPr>
        <w:tc>
          <w:tcPr>
            <w:tcW w:w="1980" w:type="dxa"/>
            <w:vAlign w:val="center"/>
          </w:tcPr>
          <w:p w14:paraId="033D7949" w14:textId="77777777" w:rsidR="00F97ED5" w:rsidRDefault="00B51FC3">
            <w:pPr>
              <w:spacing w:line="360" w:lineRule="auto"/>
              <w:jc w:val="center"/>
              <w:rPr>
                <w:rFonts w:cs="宋体"/>
                <w:bCs/>
              </w:rPr>
            </w:pPr>
            <w:r>
              <w:rPr>
                <w:rFonts w:cs="宋体"/>
                <w:bCs/>
              </w:rPr>
              <w:t>网站数据导出</w:t>
            </w:r>
          </w:p>
        </w:tc>
        <w:tc>
          <w:tcPr>
            <w:tcW w:w="7801" w:type="dxa"/>
          </w:tcPr>
          <w:p w14:paraId="686298EB" w14:textId="77777777" w:rsidR="00F97ED5" w:rsidRDefault="00B51FC3">
            <w:pPr>
              <w:spacing w:line="360" w:lineRule="auto"/>
              <w:rPr>
                <w:rFonts w:cs="宋体"/>
                <w:bCs/>
              </w:rPr>
            </w:pPr>
            <w:r>
              <w:rPr>
                <w:rFonts w:cs="宋体"/>
                <w:bCs/>
              </w:rPr>
              <w:t>系统支持对指定网站的数据导出，可以灵活选择网站群、站点、日期、数据模块，系统能生成指定的数据文件进行下载。提供系统功能</w:t>
            </w:r>
            <w:r>
              <w:rPr>
                <w:rFonts w:cs="宋体"/>
                <w:b/>
                <w:bCs/>
              </w:rPr>
              <w:t>截图证明</w:t>
            </w:r>
            <w:r>
              <w:rPr>
                <w:rFonts w:cs="宋体"/>
                <w:bCs/>
              </w:rPr>
              <w:t>。</w:t>
            </w:r>
          </w:p>
        </w:tc>
      </w:tr>
      <w:tr w:rsidR="00F97ED5" w14:paraId="4391F4F2" w14:textId="77777777">
        <w:trPr>
          <w:jc w:val="center"/>
        </w:trPr>
        <w:tc>
          <w:tcPr>
            <w:tcW w:w="1980" w:type="dxa"/>
            <w:vAlign w:val="center"/>
          </w:tcPr>
          <w:p w14:paraId="492D9D33" w14:textId="77777777" w:rsidR="00F97ED5" w:rsidRDefault="00B51FC3">
            <w:pPr>
              <w:spacing w:line="360" w:lineRule="auto"/>
              <w:jc w:val="center"/>
              <w:rPr>
                <w:rFonts w:cs="宋体"/>
              </w:rPr>
            </w:pPr>
            <w:r>
              <w:rPr>
                <w:rFonts w:cs="宋体" w:hint="eastAsia"/>
              </w:rPr>
              <w:t>指标管理</w:t>
            </w:r>
          </w:p>
        </w:tc>
        <w:tc>
          <w:tcPr>
            <w:tcW w:w="7801" w:type="dxa"/>
          </w:tcPr>
          <w:p w14:paraId="75F498AC" w14:textId="77777777" w:rsidR="00F97ED5" w:rsidRDefault="00B51FC3">
            <w:pPr>
              <w:spacing w:line="360" w:lineRule="auto"/>
              <w:rPr>
                <w:rFonts w:cs="宋体"/>
              </w:rPr>
            </w:pPr>
            <w:r>
              <w:rPr>
                <w:rFonts w:cs="宋体" w:hint="eastAsia"/>
              </w:rPr>
              <w:t>支持灵活设置检查的指标项。</w:t>
            </w:r>
          </w:p>
        </w:tc>
      </w:tr>
      <w:tr w:rsidR="00F97ED5" w14:paraId="23966492" w14:textId="77777777">
        <w:trPr>
          <w:jc w:val="center"/>
        </w:trPr>
        <w:tc>
          <w:tcPr>
            <w:tcW w:w="1980" w:type="dxa"/>
            <w:vMerge w:val="restart"/>
            <w:vAlign w:val="center"/>
          </w:tcPr>
          <w:p w14:paraId="516EC87F" w14:textId="77777777" w:rsidR="00F97ED5" w:rsidRDefault="00B51FC3">
            <w:pPr>
              <w:spacing w:line="360" w:lineRule="auto"/>
              <w:jc w:val="center"/>
              <w:rPr>
                <w:rFonts w:cs="宋体"/>
              </w:rPr>
            </w:pPr>
            <w:r>
              <w:rPr>
                <w:rFonts w:cs="宋体" w:hint="eastAsia"/>
              </w:rPr>
              <w:t>采集管理</w:t>
            </w:r>
          </w:p>
        </w:tc>
        <w:tc>
          <w:tcPr>
            <w:tcW w:w="7801" w:type="dxa"/>
          </w:tcPr>
          <w:p w14:paraId="220E8F26" w14:textId="77777777" w:rsidR="00F97ED5" w:rsidRDefault="00B51FC3">
            <w:pPr>
              <w:spacing w:line="360" w:lineRule="auto"/>
              <w:rPr>
                <w:rFonts w:cs="宋体"/>
              </w:rPr>
            </w:pPr>
            <w:r>
              <w:rPr>
                <w:rFonts w:cs="宋体" w:hint="eastAsia"/>
              </w:rPr>
              <w:t>网站管理：支持用户所属网站管理，可更改网站采集核心参数配置。</w:t>
            </w:r>
          </w:p>
        </w:tc>
      </w:tr>
      <w:tr w:rsidR="00F97ED5" w14:paraId="3D509643" w14:textId="77777777">
        <w:trPr>
          <w:jc w:val="center"/>
        </w:trPr>
        <w:tc>
          <w:tcPr>
            <w:tcW w:w="1980" w:type="dxa"/>
            <w:vMerge/>
            <w:vAlign w:val="center"/>
          </w:tcPr>
          <w:p w14:paraId="5B9CFE9E" w14:textId="77777777" w:rsidR="00F97ED5" w:rsidRDefault="00F97ED5">
            <w:pPr>
              <w:spacing w:line="360" w:lineRule="auto"/>
              <w:jc w:val="center"/>
              <w:rPr>
                <w:rFonts w:cs="宋体"/>
              </w:rPr>
            </w:pPr>
          </w:p>
        </w:tc>
        <w:tc>
          <w:tcPr>
            <w:tcW w:w="7801" w:type="dxa"/>
          </w:tcPr>
          <w:p w14:paraId="30E0DB7A" w14:textId="77777777" w:rsidR="00F97ED5" w:rsidRDefault="00B51FC3">
            <w:pPr>
              <w:spacing w:line="360" w:lineRule="auto"/>
              <w:rPr>
                <w:rFonts w:cs="宋体"/>
              </w:rPr>
            </w:pPr>
            <w:r>
              <w:rPr>
                <w:rFonts w:cs="宋体" w:hint="eastAsia"/>
              </w:rPr>
              <w:t>定制网站：支持定制检查网站，可自由设置目标任务启动或停止。</w:t>
            </w:r>
          </w:p>
        </w:tc>
      </w:tr>
      <w:tr w:rsidR="00F97ED5" w14:paraId="63EF409B" w14:textId="77777777">
        <w:trPr>
          <w:jc w:val="center"/>
        </w:trPr>
        <w:tc>
          <w:tcPr>
            <w:tcW w:w="1980" w:type="dxa"/>
            <w:vMerge/>
            <w:vAlign w:val="center"/>
          </w:tcPr>
          <w:p w14:paraId="57A151FE" w14:textId="77777777" w:rsidR="00F97ED5" w:rsidRDefault="00F97ED5">
            <w:pPr>
              <w:spacing w:line="360" w:lineRule="auto"/>
              <w:jc w:val="center"/>
              <w:rPr>
                <w:rFonts w:cs="宋体"/>
              </w:rPr>
            </w:pPr>
          </w:p>
        </w:tc>
        <w:tc>
          <w:tcPr>
            <w:tcW w:w="7801" w:type="dxa"/>
          </w:tcPr>
          <w:p w14:paraId="62D36C51" w14:textId="77777777" w:rsidR="00F97ED5" w:rsidRDefault="00B51FC3">
            <w:pPr>
              <w:spacing w:line="360" w:lineRule="auto"/>
              <w:rPr>
                <w:rFonts w:cs="宋体"/>
              </w:rPr>
            </w:pPr>
            <w:r>
              <w:rPr>
                <w:rFonts w:cs="宋体" w:hint="eastAsia"/>
              </w:rPr>
              <w:t>模板采集技术：采用独有模板配置采集技术，对网站进行解析配置，支持设置采集深度、目标数量等。</w:t>
            </w:r>
          </w:p>
        </w:tc>
      </w:tr>
      <w:tr w:rsidR="00F97ED5" w14:paraId="54D92DE0" w14:textId="77777777">
        <w:trPr>
          <w:jc w:val="center"/>
        </w:trPr>
        <w:tc>
          <w:tcPr>
            <w:tcW w:w="1980" w:type="dxa"/>
            <w:vMerge/>
            <w:vAlign w:val="center"/>
          </w:tcPr>
          <w:p w14:paraId="6C8E6AB3" w14:textId="77777777" w:rsidR="00F97ED5" w:rsidRDefault="00F97ED5">
            <w:pPr>
              <w:spacing w:line="360" w:lineRule="auto"/>
              <w:jc w:val="center"/>
              <w:rPr>
                <w:rFonts w:cs="宋体"/>
              </w:rPr>
            </w:pPr>
          </w:p>
        </w:tc>
        <w:tc>
          <w:tcPr>
            <w:tcW w:w="7801" w:type="dxa"/>
          </w:tcPr>
          <w:p w14:paraId="2EA0408D" w14:textId="77777777" w:rsidR="00F97ED5" w:rsidRDefault="00B51FC3">
            <w:pPr>
              <w:spacing w:line="360" w:lineRule="auto"/>
              <w:rPr>
                <w:rFonts w:cs="宋体"/>
              </w:rPr>
            </w:pPr>
            <w:r>
              <w:rPr>
                <w:rFonts w:cs="宋体" w:hint="eastAsia"/>
              </w:rPr>
              <w:t>微信管理：支持新增或删除需要检查的微信公众号。</w:t>
            </w:r>
          </w:p>
        </w:tc>
      </w:tr>
      <w:tr w:rsidR="00F97ED5" w14:paraId="5E48BF39" w14:textId="77777777">
        <w:trPr>
          <w:jc w:val="center"/>
        </w:trPr>
        <w:tc>
          <w:tcPr>
            <w:tcW w:w="1980" w:type="dxa"/>
            <w:vMerge/>
            <w:vAlign w:val="center"/>
          </w:tcPr>
          <w:p w14:paraId="2AC1BD3F" w14:textId="77777777" w:rsidR="00F97ED5" w:rsidRDefault="00F97ED5">
            <w:pPr>
              <w:spacing w:line="360" w:lineRule="auto"/>
              <w:jc w:val="center"/>
              <w:rPr>
                <w:rFonts w:cs="宋体"/>
              </w:rPr>
            </w:pPr>
          </w:p>
        </w:tc>
        <w:tc>
          <w:tcPr>
            <w:tcW w:w="7801" w:type="dxa"/>
          </w:tcPr>
          <w:p w14:paraId="6585EFAD" w14:textId="77777777" w:rsidR="00F97ED5" w:rsidRDefault="00B51FC3">
            <w:pPr>
              <w:spacing w:line="360" w:lineRule="auto"/>
              <w:rPr>
                <w:rFonts w:cs="宋体"/>
              </w:rPr>
            </w:pPr>
            <w:r>
              <w:rPr>
                <w:rFonts w:cs="宋体" w:hint="eastAsia"/>
              </w:rPr>
              <w:t>线程管理：支持设置微信采集、模板采集、文本审核、链接检查的线程。</w:t>
            </w:r>
          </w:p>
        </w:tc>
      </w:tr>
      <w:tr w:rsidR="00F97ED5" w14:paraId="4612B1A0" w14:textId="77777777">
        <w:trPr>
          <w:jc w:val="center"/>
        </w:trPr>
        <w:tc>
          <w:tcPr>
            <w:tcW w:w="1980" w:type="dxa"/>
            <w:vMerge w:val="restart"/>
            <w:vAlign w:val="center"/>
          </w:tcPr>
          <w:p w14:paraId="27DCE5D2" w14:textId="77777777" w:rsidR="00F97ED5" w:rsidRDefault="00B51FC3">
            <w:pPr>
              <w:spacing w:line="360" w:lineRule="auto"/>
              <w:jc w:val="center"/>
              <w:rPr>
                <w:rFonts w:cs="宋体"/>
              </w:rPr>
            </w:pPr>
            <w:r>
              <w:rPr>
                <w:rFonts w:cs="宋体" w:hint="eastAsia"/>
              </w:rPr>
              <w:t>人工研判</w:t>
            </w:r>
          </w:p>
        </w:tc>
        <w:tc>
          <w:tcPr>
            <w:tcW w:w="7801" w:type="dxa"/>
          </w:tcPr>
          <w:p w14:paraId="60696348" w14:textId="77777777" w:rsidR="00F97ED5" w:rsidRDefault="00B51FC3">
            <w:pPr>
              <w:spacing w:line="360" w:lineRule="auto"/>
              <w:rPr>
                <w:rFonts w:cs="宋体"/>
              </w:rPr>
            </w:pPr>
            <w:r>
              <w:rPr>
                <w:rFonts w:cs="宋体" w:hint="eastAsia"/>
              </w:rPr>
              <w:t>错别字审核：支持人工二次研判检查出的错别字。</w:t>
            </w:r>
          </w:p>
        </w:tc>
      </w:tr>
      <w:tr w:rsidR="00F97ED5" w14:paraId="55D517D1" w14:textId="77777777">
        <w:trPr>
          <w:jc w:val="center"/>
        </w:trPr>
        <w:tc>
          <w:tcPr>
            <w:tcW w:w="1980" w:type="dxa"/>
            <w:vMerge/>
            <w:vAlign w:val="center"/>
          </w:tcPr>
          <w:p w14:paraId="56351340" w14:textId="77777777" w:rsidR="00F97ED5" w:rsidRDefault="00F97ED5">
            <w:pPr>
              <w:spacing w:line="360" w:lineRule="auto"/>
              <w:jc w:val="center"/>
              <w:rPr>
                <w:rFonts w:cs="宋体"/>
              </w:rPr>
            </w:pPr>
          </w:p>
        </w:tc>
        <w:tc>
          <w:tcPr>
            <w:tcW w:w="7801" w:type="dxa"/>
          </w:tcPr>
          <w:p w14:paraId="4D306D12" w14:textId="77777777" w:rsidR="00F97ED5" w:rsidRDefault="00B51FC3">
            <w:pPr>
              <w:spacing w:line="360" w:lineRule="auto"/>
              <w:rPr>
                <w:rFonts w:cs="宋体"/>
              </w:rPr>
            </w:pPr>
            <w:r>
              <w:rPr>
                <w:rFonts w:cs="宋体" w:hint="eastAsia"/>
              </w:rPr>
              <w:t>不合规审核：支持人工二次研判检查出的反动、暴力、色情、政治敏感等内容。</w:t>
            </w:r>
          </w:p>
        </w:tc>
      </w:tr>
      <w:tr w:rsidR="00F97ED5" w14:paraId="0E8909CC" w14:textId="77777777">
        <w:trPr>
          <w:jc w:val="center"/>
        </w:trPr>
        <w:tc>
          <w:tcPr>
            <w:tcW w:w="1980" w:type="dxa"/>
            <w:vMerge/>
            <w:vAlign w:val="center"/>
          </w:tcPr>
          <w:p w14:paraId="6AFF8351" w14:textId="77777777" w:rsidR="00F97ED5" w:rsidRDefault="00F97ED5">
            <w:pPr>
              <w:spacing w:line="360" w:lineRule="auto"/>
              <w:jc w:val="center"/>
              <w:rPr>
                <w:rFonts w:cs="宋体"/>
              </w:rPr>
            </w:pPr>
          </w:p>
        </w:tc>
        <w:tc>
          <w:tcPr>
            <w:tcW w:w="7801" w:type="dxa"/>
          </w:tcPr>
          <w:p w14:paraId="675DA4D2" w14:textId="77777777" w:rsidR="00F97ED5" w:rsidRDefault="00B51FC3">
            <w:pPr>
              <w:spacing w:line="360" w:lineRule="auto"/>
              <w:rPr>
                <w:rFonts w:cs="宋体"/>
              </w:rPr>
            </w:pPr>
            <w:r>
              <w:rPr>
                <w:rFonts w:cs="宋体" w:hint="eastAsia"/>
              </w:rPr>
              <w:t>微信研判：支持人工二次研判微信公众号下检查出的错别字、反动、暴力、色情、政治敏感等内容。</w:t>
            </w:r>
          </w:p>
        </w:tc>
      </w:tr>
      <w:tr w:rsidR="00F97ED5" w14:paraId="6DBBA2C2" w14:textId="77777777">
        <w:trPr>
          <w:jc w:val="center"/>
        </w:trPr>
        <w:tc>
          <w:tcPr>
            <w:tcW w:w="1980" w:type="dxa"/>
            <w:vMerge/>
            <w:vAlign w:val="center"/>
          </w:tcPr>
          <w:p w14:paraId="3A49941A" w14:textId="77777777" w:rsidR="00F97ED5" w:rsidRDefault="00F97ED5">
            <w:pPr>
              <w:spacing w:line="360" w:lineRule="auto"/>
              <w:jc w:val="center"/>
              <w:rPr>
                <w:rFonts w:cs="宋体"/>
              </w:rPr>
            </w:pPr>
          </w:p>
        </w:tc>
        <w:tc>
          <w:tcPr>
            <w:tcW w:w="7801" w:type="dxa"/>
          </w:tcPr>
          <w:p w14:paraId="33C37DBE" w14:textId="77777777" w:rsidR="00F97ED5" w:rsidRDefault="00B51FC3">
            <w:pPr>
              <w:spacing w:line="360" w:lineRule="auto"/>
              <w:rPr>
                <w:rFonts w:cs="宋体"/>
              </w:rPr>
            </w:pPr>
            <w:r>
              <w:rPr>
                <w:rFonts w:cs="宋体" w:hint="eastAsia"/>
              </w:rPr>
              <w:t>错别字重检：支持对检查出的错别字进行二次重新检查。</w:t>
            </w:r>
          </w:p>
        </w:tc>
      </w:tr>
      <w:tr w:rsidR="00F97ED5" w14:paraId="07E97ADD" w14:textId="77777777">
        <w:trPr>
          <w:trHeight w:val="1303"/>
          <w:jc w:val="center"/>
        </w:trPr>
        <w:tc>
          <w:tcPr>
            <w:tcW w:w="1980" w:type="dxa"/>
            <w:vMerge w:val="restart"/>
            <w:vAlign w:val="center"/>
          </w:tcPr>
          <w:p w14:paraId="525FEA48" w14:textId="77777777" w:rsidR="00F97ED5" w:rsidRDefault="00B51FC3">
            <w:pPr>
              <w:spacing w:line="360" w:lineRule="auto"/>
              <w:jc w:val="center"/>
              <w:rPr>
                <w:rFonts w:cs="宋体"/>
              </w:rPr>
            </w:pPr>
            <w:r>
              <w:rPr>
                <w:rFonts w:cs="宋体" w:hint="eastAsia"/>
              </w:rPr>
              <w:t>系统管理</w:t>
            </w:r>
          </w:p>
        </w:tc>
        <w:tc>
          <w:tcPr>
            <w:tcW w:w="7801" w:type="dxa"/>
          </w:tcPr>
          <w:p w14:paraId="44ABA519" w14:textId="77777777" w:rsidR="00F97ED5" w:rsidRDefault="00B51FC3">
            <w:pPr>
              <w:spacing w:line="360" w:lineRule="auto"/>
              <w:rPr>
                <w:rFonts w:cs="宋体"/>
              </w:rPr>
            </w:pPr>
            <w:r>
              <w:rPr>
                <w:rFonts w:cs="宋体" w:hint="eastAsia"/>
              </w:rPr>
              <w:t>预警参数：支持设置短信IP、端口、账号、密码、密钥等短信参数，支持设置微信Url、微信pid、微信密码、微信代理人ID等微信参数。</w:t>
            </w:r>
          </w:p>
        </w:tc>
      </w:tr>
      <w:tr w:rsidR="00F97ED5" w14:paraId="18165475" w14:textId="77777777">
        <w:trPr>
          <w:trHeight w:val="932"/>
          <w:jc w:val="center"/>
        </w:trPr>
        <w:tc>
          <w:tcPr>
            <w:tcW w:w="1980" w:type="dxa"/>
            <w:vMerge/>
            <w:vAlign w:val="center"/>
          </w:tcPr>
          <w:p w14:paraId="231B2E67" w14:textId="77777777" w:rsidR="00F97ED5" w:rsidRDefault="00F97ED5">
            <w:pPr>
              <w:spacing w:line="360" w:lineRule="auto"/>
              <w:jc w:val="center"/>
              <w:rPr>
                <w:rFonts w:cs="宋体"/>
              </w:rPr>
            </w:pPr>
          </w:p>
        </w:tc>
        <w:tc>
          <w:tcPr>
            <w:tcW w:w="7801" w:type="dxa"/>
          </w:tcPr>
          <w:p w14:paraId="64CFEF25" w14:textId="37577AF4" w:rsidR="00F97ED5" w:rsidRDefault="00B51FC3">
            <w:pPr>
              <w:spacing w:line="360" w:lineRule="auto"/>
              <w:rPr>
                <w:rFonts w:cs="宋体"/>
              </w:rPr>
            </w:pPr>
            <w:r>
              <w:rPr>
                <w:rFonts w:hint="eastAsia"/>
              </w:rPr>
              <w:t>系统能支持根据用户需求设定网站全站扫描的周期，例如每天、周扫描一次；</w:t>
            </w:r>
          </w:p>
        </w:tc>
      </w:tr>
      <w:tr w:rsidR="00F97ED5" w14:paraId="4602613F" w14:textId="77777777">
        <w:trPr>
          <w:trHeight w:val="1303"/>
          <w:jc w:val="center"/>
        </w:trPr>
        <w:tc>
          <w:tcPr>
            <w:tcW w:w="1980" w:type="dxa"/>
            <w:vMerge/>
            <w:vAlign w:val="center"/>
          </w:tcPr>
          <w:p w14:paraId="2BB2C334" w14:textId="77777777" w:rsidR="00F97ED5" w:rsidRDefault="00F97ED5">
            <w:pPr>
              <w:spacing w:line="360" w:lineRule="auto"/>
              <w:jc w:val="center"/>
              <w:rPr>
                <w:rFonts w:cs="宋体"/>
              </w:rPr>
            </w:pPr>
          </w:p>
        </w:tc>
        <w:tc>
          <w:tcPr>
            <w:tcW w:w="7801" w:type="dxa"/>
          </w:tcPr>
          <w:p w14:paraId="03F76C4C" w14:textId="77777777" w:rsidR="00F97ED5" w:rsidRDefault="00B51FC3">
            <w:pPr>
              <w:spacing w:line="360" w:lineRule="auto"/>
              <w:rPr>
                <w:rFonts w:cs="宋体"/>
              </w:rPr>
            </w:pPr>
            <w:r>
              <w:rPr>
                <w:rFonts w:cs="宋体"/>
                <w:bCs/>
              </w:rPr>
              <w:t>可展示用户基本信息、</w:t>
            </w:r>
            <w:r>
              <w:rPr>
                <w:rFonts w:cs="宋体" w:hint="eastAsia"/>
                <w:bCs/>
              </w:rPr>
              <w:t>服务</w:t>
            </w:r>
            <w:r>
              <w:rPr>
                <w:rFonts w:cs="宋体"/>
                <w:bCs/>
              </w:rPr>
              <w:t>网站的数量、服务新媒体的数量里可以用户可以自定义错别字、自定义敏感词。查看监测权限，</w:t>
            </w:r>
            <w:r>
              <w:rPr>
                <w:rFonts w:cs="宋体" w:hint="eastAsia"/>
                <w:bCs/>
              </w:rPr>
              <w:t>如</w:t>
            </w:r>
            <w:r>
              <w:rPr>
                <w:rFonts w:cs="宋体"/>
                <w:bCs/>
              </w:rPr>
              <w:t>：文档审核、图片审核、视频审核、网站实时监测、所属单位监测等权限的开启情况。配置网站、微信、微博、新媒体的更新期限，更新状态包括：正常更新、即将逾期、严重逾期。提供系统功能</w:t>
            </w:r>
            <w:r>
              <w:rPr>
                <w:rFonts w:cs="宋体"/>
                <w:b/>
                <w:bCs/>
              </w:rPr>
              <w:t>截图证明</w:t>
            </w:r>
            <w:r>
              <w:rPr>
                <w:rFonts w:cs="宋体"/>
                <w:bCs/>
              </w:rPr>
              <w:t>。</w:t>
            </w:r>
          </w:p>
        </w:tc>
      </w:tr>
      <w:tr w:rsidR="00F97ED5" w14:paraId="779B415A" w14:textId="77777777">
        <w:trPr>
          <w:jc w:val="center"/>
        </w:trPr>
        <w:tc>
          <w:tcPr>
            <w:tcW w:w="1980" w:type="dxa"/>
            <w:vMerge/>
          </w:tcPr>
          <w:p w14:paraId="64598C38" w14:textId="77777777" w:rsidR="00F97ED5" w:rsidRDefault="00F97ED5">
            <w:pPr>
              <w:spacing w:line="360" w:lineRule="auto"/>
              <w:rPr>
                <w:rFonts w:cs="宋体"/>
              </w:rPr>
            </w:pPr>
          </w:p>
        </w:tc>
        <w:tc>
          <w:tcPr>
            <w:tcW w:w="7801" w:type="dxa"/>
          </w:tcPr>
          <w:p w14:paraId="5A65347B" w14:textId="77777777" w:rsidR="00F97ED5" w:rsidRDefault="00B51FC3">
            <w:pPr>
              <w:spacing w:line="360" w:lineRule="auto"/>
              <w:rPr>
                <w:rFonts w:cs="宋体"/>
              </w:rPr>
            </w:pPr>
            <w:r>
              <w:rPr>
                <w:rFonts w:cs="宋体" w:hint="eastAsia"/>
              </w:rPr>
              <w:t>登陆日志：查看系统登陆的用户名、登陆时间、操作记录、登陆ip和登陆操作结果。</w:t>
            </w:r>
          </w:p>
        </w:tc>
      </w:tr>
      <w:tr w:rsidR="00F97ED5" w14:paraId="764EE295" w14:textId="77777777">
        <w:trPr>
          <w:jc w:val="center"/>
        </w:trPr>
        <w:tc>
          <w:tcPr>
            <w:tcW w:w="1980" w:type="dxa"/>
            <w:vMerge/>
          </w:tcPr>
          <w:p w14:paraId="1A26FE67" w14:textId="77777777" w:rsidR="00F97ED5" w:rsidRDefault="00F97ED5">
            <w:pPr>
              <w:spacing w:line="360" w:lineRule="auto"/>
              <w:rPr>
                <w:rFonts w:cs="宋体"/>
              </w:rPr>
            </w:pPr>
          </w:p>
        </w:tc>
        <w:tc>
          <w:tcPr>
            <w:tcW w:w="7801" w:type="dxa"/>
          </w:tcPr>
          <w:p w14:paraId="64FA6DB0" w14:textId="77777777" w:rsidR="00F97ED5" w:rsidRDefault="00B51FC3">
            <w:pPr>
              <w:spacing w:line="360" w:lineRule="auto"/>
              <w:rPr>
                <w:rFonts w:cs="宋体"/>
              </w:rPr>
            </w:pPr>
            <w:r>
              <w:rPr>
                <w:rFonts w:cs="宋体" w:hint="eastAsia"/>
              </w:rPr>
              <w:t>用户账号管理：新增、修改、禁用、删除用户帐户。</w:t>
            </w:r>
          </w:p>
        </w:tc>
      </w:tr>
    </w:tbl>
    <w:p w14:paraId="74D73D1F" w14:textId="77777777" w:rsidR="00F97ED5" w:rsidRDefault="00F97ED5"/>
    <w:p w14:paraId="0050CC25" w14:textId="77777777" w:rsidR="00F97ED5" w:rsidRDefault="00B51FC3">
      <w:r>
        <w:rPr>
          <w:rFonts w:hint="eastAsia"/>
        </w:rPr>
        <w:br w:type="page"/>
      </w:r>
    </w:p>
    <w:p w14:paraId="36B460EA" w14:textId="77777777" w:rsidR="00F97ED5" w:rsidRDefault="00B51FC3">
      <w:r>
        <w:rPr>
          <w:rFonts w:hint="eastAsia"/>
        </w:rPr>
        <w:lastRenderedPageBreak/>
        <w:t xml:space="preserve">附件2 </w:t>
      </w:r>
      <w:r>
        <w:rPr>
          <w:rFonts w:hint="eastAsia"/>
          <w:szCs w:val="28"/>
        </w:rPr>
        <w:t xml:space="preserve"> </w:t>
      </w:r>
      <w:r>
        <w:rPr>
          <w:rFonts w:hint="eastAsia"/>
        </w:rPr>
        <w:t xml:space="preserve">                   </w:t>
      </w:r>
    </w:p>
    <w:p w14:paraId="40F6B0B3" w14:textId="77777777" w:rsidR="00F97ED5" w:rsidRDefault="00B51FC3">
      <w:pPr>
        <w:jc w:val="center"/>
        <w:rPr>
          <w:b/>
          <w:bCs/>
          <w:sz w:val="32"/>
          <w:szCs w:val="32"/>
        </w:rPr>
      </w:pPr>
      <w:r>
        <w:rPr>
          <w:rFonts w:cs="宋体" w:hint="eastAsia"/>
          <w:b/>
          <w:bCs/>
          <w:sz w:val="32"/>
          <w:szCs w:val="32"/>
        </w:rPr>
        <w:t>承诺书</w:t>
      </w:r>
    </w:p>
    <w:p w14:paraId="52E59406" w14:textId="77777777" w:rsidR="00F97ED5" w:rsidRDefault="00F97ED5"/>
    <w:p w14:paraId="4C6C9195" w14:textId="77777777" w:rsidR="00F97ED5" w:rsidRDefault="00B51FC3">
      <w:pPr>
        <w:jc w:val="left"/>
      </w:pPr>
      <w:r>
        <w:rPr>
          <w:rFonts w:hint="eastAsia"/>
        </w:rPr>
        <w:t>中国矿业大学徐海学院：</w:t>
      </w:r>
    </w:p>
    <w:p w14:paraId="7C19CE14" w14:textId="77777777" w:rsidR="00F97ED5" w:rsidRDefault="00B51FC3">
      <w:pPr>
        <w:ind w:firstLineChars="200" w:firstLine="480"/>
      </w:pPr>
      <w:r>
        <w:rPr>
          <w:rFonts w:hint="eastAsia"/>
        </w:rPr>
        <w:t>我方确认收到贵院提供的中国矿业大学徐海学院网站、新媒体巡检系统及服务项目的询价文件，并已完全了解文件中所有条款及要求：经研究决定参加询价。</w:t>
      </w:r>
    </w:p>
    <w:p w14:paraId="0503C403" w14:textId="77777777" w:rsidR="00F97ED5" w:rsidRDefault="00B51FC3">
      <w:pPr>
        <w:ind w:firstLineChars="200" w:firstLine="480"/>
      </w:pPr>
      <w:r>
        <w:rPr>
          <w:rFonts w:hint="eastAsia"/>
        </w:rPr>
        <w:t>现正式授权下述签字人</w:t>
      </w:r>
      <w:r>
        <w:rPr>
          <w:rFonts w:hint="eastAsia"/>
          <w:u w:val="single"/>
        </w:rPr>
        <w:t xml:space="preserve">       </w:t>
      </w:r>
      <w:r>
        <w:rPr>
          <w:rFonts w:hint="eastAsia"/>
        </w:rPr>
        <w:t>（姓名和职务）代表我方</w:t>
      </w:r>
      <w:r>
        <w:rPr>
          <w:rFonts w:hint="eastAsia"/>
          <w:u w:val="single"/>
        </w:rPr>
        <w:t xml:space="preserve">        </w:t>
      </w:r>
      <w:r>
        <w:rPr>
          <w:rFonts w:hint="eastAsia"/>
        </w:rPr>
        <w:t>（询价单位名称）全权处理本次项目询价的有关事宜。据此承诺书，我方在此提交响应文件的同时做出如下承诺：</w:t>
      </w:r>
    </w:p>
    <w:p w14:paraId="7C836C8C" w14:textId="77777777" w:rsidR="00F97ED5" w:rsidRDefault="00B51FC3">
      <w:pPr>
        <w:ind w:firstLineChars="200" w:firstLine="480"/>
      </w:pPr>
      <w:r>
        <w:rPr>
          <w:rFonts w:hint="eastAsia"/>
        </w:rPr>
        <w:t>1.我方按询价文件规定提供的中国矿业大学徐海学院网站、新媒体巡检系统及服务项目报价大写：</w:t>
      </w:r>
      <w:r>
        <w:rPr>
          <w:rFonts w:hint="eastAsia"/>
          <w:u w:val="single"/>
        </w:rPr>
        <w:t xml:space="preserve">           </w:t>
      </w:r>
      <w:r>
        <w:rPr>
          <w:rFonts w:hint="eastAsia"/>
        </w:rPr>
        <w:t>，小写：</w:t>
      </w:r>
      <w:r>
        <w:rPr>
          <w:rFonts w:hint="eastAsia"/>
          <w:u w:val="single"/>
        </w:rPr>
        <w:t xml:space="preserve">￥         </w:t>
      </w:r>
      <w:r>
        <w:rPr>
          <w:rFonts w:hint="eastAsia"/>
        </w:rPr>
        <w:t>。详见《询价报价表》附件</w:t>
      </w:r>
      <w:r>
        <w:t>3</w:t>
      </w:r>
      <w:r>
        <w:rPr>
          <w:rFonts w:hint="eastAsia"/>
        </w:rPr>
        <w:t>。</w:t>
      </w:r>
    </w:p>
    <w:p w14:paraId="58E81F4F" w14:textId="77777777" w:rsidR="00F97ED5" w:rsidRDefault="00B51FC3">
      <w:pPr>
        <w:ind w:firstLineChars="200" w:firstLine="480"/>
      </w:pPr>
      <w:r>
        <w:rPr>
          <w:rFonts w:hint="eastAsia"/>
        </w:rPr>
        <w:t>2.愿意接受询价文件的所有条款和条件，并按其要求完成本项目采购；完全理解并同意放弃对这方面有不明及误解的权利。</w:t>
      </w:r>
    </w:p>
    <w:p w14:paraId="5C05FBA1" w14:textId="77777777" w:rsidR="00F97ED5" w:rsidRDefault="00B51FC3">
      <w:pPr>
        <w:ind w:firstLineChars="200" w:firstLine="480"/>
      </w:pPr>
      <w:r>
        <w:rPr>
          <w:rFonts w:hint="eastAsia"/>
        </w:rPr>
        <w:t>3.同意按询价文件的要求提供所有资料、数据或信息。若贵方要求我方另外提供与询价有关的任何证据或资料，我方将按要求予以提供并保证其为真实的、准确的。</w:t>
      </w:r>
    </w:p>
    <w:p w14:paraId="6C9338D6" w14:textId="77777777" w:rsidR="00F97ED5" w:rsidRDefault="00B51FC3">
      <w:pPr>
        <w:ind w:firstLineChars="200" w:firstLine="480"/>
      </w:pPr>
      <w:r>
        <w:rPr>
          <w:rFonts w:hint="eastAsia"/>
        </w:rPr>
        <w:t>4.同意贵方有权决定成交者，并完全理解不一定要接受最低报价或收到的任何报价。</w:t>
      </w:r>
    </w:p>
    <w:p w14:paraId="66F8526A" w14:textId="77777777" w:rsidR="00F97ED5" w:rsidRDefault="00B51FC3">
      <w:pPr>
        <w:ind w:firstLineChars="200" w:firstLine="480"/>
      </w:pPr>
      <w:r>
        <w:rPr>
          <w:rFonts w:hint="eastAsia"/>
        </w:rPr>
        <w:t>5.我方如为成交供应商，将保证履行询价文件（含补充通知）中的全部责任和义务；贵方的询价文件、成交通知书和我方的响应文件将作为协议的有效组成部分。</w:t>
      </w:r>
    </w:p>
    <w:p w14:paraId="5F7EA344" w14:textId="77777777" w:rsidR="00F97ED5" w:rsidRDefault="00B51FC3">
      <w:pPr>
        <w:ind w:firstLineChars="200" w:firstLine="480"/>
      </w:pPr>
      <w:r>
        <w:rPr>
          <w:rFonts w:hint="eastAsia"/>
        </w:rPr>
        <w:t>6.本询价文件的有效期为规定提交响应文件截止之日后7天，如成交，有效期将延至协议有效期终止日为止。</w:t>
      </w:r>
    </w:p>
    <w:p w14:paraId="184A6416" w14:textId="77777777" w:rsidR="00F97ED5" w:rsidRDefault="00F97ED5"/>
    <w:p w14:paraId="78EE678C" w14:textId="77777777" w:rsidR="00F97ED5" w:rsidRDefault="00F97ED5"/>
    <w:p w14:paraId="6D07519B" w14:textId="77777777" w:rsidR="00F97ED5" w:rsidRDefault="00B51FC3">
      <w:pPr>
        <w:ind w:firstLineChars="2300" w:firstLine="5520"/>
      </w:pPr>
      <w:r>
        <w:rPr>
          <w:rFonts w:hint="eastAsia"/>
        </w:rPr>
        <w:t xml:space="preserve">供应商名称（盖章）                                 </w:t>
      </w:r>
    </w:p>
    <w:p w14:paraId="4CD288F1" w14:textId="77777777" w:rsidR="00F97ED5" w:rsidRDefault="00B51FC3">
      <w:pPr>
        <w:ind w:leftChars="2300" w:left="5520"/>
      </w:pPr>
      <w:r>
        <w:rPr>
          <w:rFonts w:hint="eastAsia"/>
        </w:rPr>
        <w:t xml:space="preserve">供应商法定代表人或授权代表人（签章）               </w:t>
      </w:r>
    </w:p>
    <w:p w14:paraId="43DC531A" w14:textId="77777777" w:rsidR="00F97ED5" w:rsidRDefault="00B51FC3">
      <w:pPr>
        <w:ind w:firstLineChars="2500" w:firstLine="6000"/>
      </w:pPr>
      <w:r>
        <w:rPr>
          <w:rFonts w:hint="eastAsia"/>
        </w:rPr>
        <w:t>日期：  年   月   日</w:t>
      </w:r>
    </w:p>
    <w:p w14:paraId="766CE635" w14:textId="77777777" w:rsidR="00F97ED5" w:rsidRDefault="00F97ED5"/>
    <w:p w14:paraId="4AC87052" w14:textId="77777777" w:rsidR="00F97ED5" w:rsidRDefault="00F97ED5"/>
    <w:p w14:paraId="0689D761" w14:textId="77777777" w:rsidR="00F97ED5" w:rsidRDefault="00F97ED5"/>
    <w:p w14:paraId="711852B1" w14:textId="77777777" w:rsidR="00F97ED5" w:rsidRDefault="00F97ED5"/>
    <w:p w14:paraId="4D2941D1" w14:textId="77777777" w:rsidR="00F97ED5" w:rsidRDefault="00F97ED5"/>
    <w:p w14:paraId="42CECFF5" w14:textId="77777777" w:rsidR="00F97ED5" w:rsidRDefault="00F97ED5"/>
    <w:p w14:paraId="130CCC76" w14:textId="77777777" w:rsidR="00F97ED5" w:rsidRDefault="00F97ED5"/>
    <w:p w14:paraId="6D0C9844" w14:textId="77777777" w:rsidR="00F97ED5" w:rsidRDefault="00B51FC3">
      <w:r>
        <w:rPr>
          <w:rFonts w:hint="eastAsia"/>
        </w:rPr>
        <w:lastRenderedPageBreak/>
        <w:t xml:space="preserve">附件3            </w:t>
      </w:r>
      <w:r>
        <w:rPr>
          <w:b/>
          <w:bCs/>
          <w:sz w:val="32"/>
          <w:szCs w:val="32"/>
        </w:rPr>
        <w:t xml:space="preserve"> </w:t>
      </w:r>
    </w:p>
    <w:p w14:paraId="173A5AE6" w14:textId="77777777" w:rsidR="00F97ED5" w:rsidRDefault="00B51FC3">
      <w:pPr>
        <w:jc w:val="center"/>
        <w:rPr>
          <w:b/>
          <w:bCs/>
          <w:sz w:val="32"/>
          <w:szCs w:val="32"/>
        </w:rPr>
      </w:pPr>
      <w:r>
        <w:rPr>
          <w:rFonts w:hint="eastAsia"/>
          <w:b/>
          <w:bCs/>
          <w:sz w:val="32"/>
          <w:szCs w:val="32"/>
        </w:rPr>
        <w:t>询价报价表</w:t>
      </w:r>
    </w:p>
    <w:p w14:paraId="34BDD623" w14:textId="77777777" w:rsidR="00F97ED5" w:rsidRDefault="00F97ED5">
      <w:pPr>
        <w:rPr>
          <w:rFonts w:hAnsi="Times New Roman"/>
        </w:rPr>
      </w:pPr>
    </w:p>
    <w:tbl>
      <w:tblPr>
        <w:tblpPr w:leftFromText="180" w:rightFromText="180" w:vertAnchor="text" w:horzAnchor="margin" w:tblpXSpec="center" w:tblpY="12"/>
        <w:tblOverlap w:val="neve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090"/>
        <w:gridCol w:w="1701"/>
        <w:gridCol w:w="1843"/>
        <w:gridCol w:w="2155"/>
      </w:tblGrid>
      <w:tr w:rsidR="00F97ED5" w14:paraId="12F36006" w14:textId="77777777">
        <w:trPr>
          <w:trHeight w:val="567"/>
          <w:jc w:val="center"/>
        </w:trPr>
        <w:tc>
          <w:tcPr>
            <w:tcW w:w="709" w:type="dxa"/>
            <w:tcBorders>
              <w:top w:val="single" w:sz="4" w:space="0" w:color="auto"/>
              <w:left w:val="single" w:sz="4" w:space="0" w:color="auto"/>
              <w:bottom w:val="single" w:sz="4" w:space="0" w:color="auto"/>
              <w:right w:val="single" w:sz="4" w:space="0" w:color="auto"/>
            </w:tcBorders>
            <w:vAlign w:val="center"/>
          </w:tcPr>
          <w:p w14:paraId="71CCD979" w14:textId="77777777" w:rsidR="00F97ED5" w:rsidRDefault="00B51FC3">
            <w:pPr>
              <w:jc w:val="center"/>
              <w:rPr>
                <w:rFonts w:cs="Times New Roman"/>
              </w:rPr>
            </w:pPr>
            <w:r>
              <w:rPr>
                <w:rFonts w:cs="Times New Roman" w:hint="eastAsia"/>
              </w:rPr>
              <w:t>序号</w:t>
            </w:r>
          </w:p>
        </w:tc>
        <w:tc>
          <w:tcPr>
            <w:tcW w:w="3090" w:type="dxa"/>
            <w:tcBorders>
              <w:top w:val="single" w:sz="4" w:space="0" w:color="auto"/>
              <w:left w:val="single" w:sz="4" w:space="0" w:color="auto"/>
              <w:bottom w:val="single" w:sz="4" w:space="0" w:color="auto"/>
              <w:right w:val="single" w:sz="4" w:space="0" w:color="auto"/>
            </w:tcBorders>
            <w:vAlign w:val="center"/>
          </w:tcPr>
          <w:p w14:paraId="5ABFF236" w14:textId="77777777" w:rsidR="00F97ED5" w:rsidRDefault="00B51FC3">
            <w:pPr>
              <w:jc w:val="center"/>
              <w:rPr>
                <w:rFonts w:cs="Times New Roman"/>
              </w:rPr>
            </w:pPr>
            <w:r>
              <w:rPr>
                <w:rFonts w:cs="Times New Roman" w:hint="eastAsia"/>
              </w:rPr>
              <w:t>项目内容</w:t>
            </w:r>
          </w:p>
        </w:tc>
        <w:tc>
          <w:tcPr>
            <w:tcW w:w="1701" w:type="dxa"/>
            <w:tcBorders>
              <w:top w:val="single" w:sz="4" w:space="0" w:color="auto"/>
              <w:left w:val="single" w:sz="4" w:space="0" w:color="auto"/>
              <w:bottom w:val="single" w:sz="4" w:space="0" w:color="auto"/>
              <w:right w:val="single" w:sz="4" w:space="0" w:color="auto"/>
            </w:tcBorders>
            <w:vAlign w:val="center"/>
          </w:tcPr>
          <w:p w14:paraId="10BBFA2E" w14:textId="77777777" w:rsidR="00F97ED5" w:rsidRDefault="00B51FC3">
            <w:pPr>
              <w:jc w:val="center"/>
              <w:rPr>
                <w:rFonts w:cs="Times New Roman"/>
              </w:rPr>
            </w:pPr>
            <w:r>
              <w:rPr>
                <w:rFonts w:cs="Times New Roman" w:hint="eastAsia"/>
              </w:rPr>
              <w:t>数量</w:t>
            </w:r>
          </w:p>
        </w:tc>
        <w:tc>
          <w:tcPr>
            <w:tcW w:w="1843" w:type="dxa"/>
            <w:tcBorders>
              <w:top w:val="single" w:sz="4" w:space="0" w:color="auto"/>
              <w:left w:val="single" w:sz="4" w:space="0" w:color="auto"/>
              <w:bottom w:val="single" w:sz="4" w:space="0" w:color="auto"/>
              <w:right w:val="single" w:sz="4" w:space="0" w:color="auto"/>
            </w:tcBorders>
            <w:vAlign w:val="center"/>
          </w:tcPr>
          <w:p w14:paraId="16797428" w14:textId="77777777" w:rsidR="00F97ED5" w:rsidRDefault="00B51FC3">
            <w:pPr>
              <w:jc w:val="center"/>
              <w:rPr>
                <w:rFonts w:cs="Times New Roman"/>
              </w:rPr>
            </w:pPr>
            <w:r>
              <w:rPr>
                <w:rFonts w:cs="Times New Roman" w:hint="eastAsia"/>
              </w:rPr>
              <w:t>服务期</w:t>
            </w:r>
          </w:p>
        </w:tc>
        <w:tc>
          <w:tcPr>
            <w:tcW w:w="2155" w:type="dxa"/>
            <w:tcBorders>
              <w:top w:val="single" w:sz="4" w:space="0" w:color="auto"/>
              <w:left w:val="single" w:sz="4" w:space="0" w:color="auto"/>
              <w:bottom w:val="single" w:sz="4" w:space="0" w:color="auto"/>
              <w:right w:val="single" w:sz="4" w:space="0" w:color="auto"/>
            </w:tcBorders>
            <w:vAlign w:val="center"/>
          </w:tcPr>
          <w:p w14:paraId="4C69D3E9" w14:textId="77777777" w:rsidR="00F97ED5" w:rsidRDefault="00B51FC3">
            <w:pPr>
              <w:jc w:val="center"/>
              <w:rPr>
                <w:rFonts w:cs="Times New Roman"/>
              </w:rPr>
            </w:pPr>
            <w:r>
              <w:rPr>
                <w:rFonts w:cs="Times New Roman" w:hint="eastAsia"/>
              </w:rPr>
              <w:t>金额（元）</w:t>
            </w:r>
          </w:p>
        </w:tc>
      </w:tr>
      <w:tr w:rsidR="00F97ED5" w14:paraId="64F26FB9" w14:textId="77777777">
        <w:trPr>
          <w:trHeight w:val="567"/>
          <w:jc w:val="center"/>
        </w:trPr>
        <w:tc>
          <w:tcPr>
            <w:tcW w:w="709" w:type="dxa"/>
            <w:tcBorders>
              <w:top w:val="single" w:sz="4" w:space="0" w:color="auto"/>
              <w:left w:val="single" w:sz="4" w:space="0" w:color="auto"/>
              <w:bottom w:val="single" w:sz="4" w:space="0" w:color="auto"/>
              <w:right w:val="single" w:sz="4" w:space="0" w:color="auto"/>
            </w:tcBorders>
            <w:vAlign w:val="center"/>
          </w:tcPr>
          <w:p w14:paraId="1DB77982" w14:textId="77777777" w:rsidR="00F97ED5" w:rsidRDefault="00B51FC3">
            <w:pPr>
              <w:jc w:val="center"/>
              <w:rPr>
                <w:rFonts w:cs="Times New Roman"/>
              </w:rPr>
            </w:pPr>
            <w:r>
              <w:rPr>
                <w:rFonts w:cs="Times New Roman" w:hint="eastAsia"/>
              </w:rPr>
              <w:t>1</w:t>
            </w: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14:paraId="22BD33F7" w14:textId="77777777" w:rsidR="00F97ED5" w:rsidRDefault="00B51FC3">
            <w:pPr>
              <w:jc w:val="center"/>
              <w:rPr>
                <w:rFonts w:cs="Times New Roman"/>
              </w:rPr>
            </w:pPr>
            <w:r>
              <w:rPr>
                <w:rFonts w:hint="eastAsia"/>
              </w:rPr>
              <w:t>网站、新媒体巡检系统及服务项目</w:t>
            </w:r>
          </w:p>
        </w:tc>
        <w:tc>
          <w:tcPr>
            <w:tcW w:w="1701" w:type="dxa"/>
            <w:tcBorders>
              <w:top w:val="single" w:sz="4" w:space="0" w:color="auto"/>
              <w:left w:val="nil"/>
              <w:bottom w:val="single" w:sz="4" w:space="0" w:color="auto"/>
              <w:right w:val="single" w:sz="4" w:space="0" w:color="auto"/>
            </w:tcBorders>
            <w:shd w:val="clear" w:color="auto" w:fill="auto"/>
            <w:vAlign w:val="center"/>
          </w:tcPr>
          <w:p w14:paraId="4F7F4600" w14:textId="77777777" w:rsidR="00F97ED5" w:rsidRDefault="00B51FC3">
            <w:pPr>
              <w:jc w:val="center"/>
              <w:rPr>
                <w:rFonts w:cs="Times New Roman"/>
              </w:rPr>
            </w:pPr>
            <w:r>
              <w:rPr>
                <w:rFonts w:cs="Times New Roman" w:hint="eastAsia"/>
              </w:rPr>
              <w:t>1套</w:t>
            </w:r>
          </w:p>
        </w:tc>
        <w:tc>
          <w:tcPr>
            <w:tcW w:w="1843" w:type="dxa"/>
            <w:tcBorders>
              <w:top w:val="single" w:sz="4" w:space="0" w:color="auto"/>
              <w:left w:val="single" w:sz="4" w:space="0" w:color="auto"/>
              <w:bottom w:val="single" w:sz="4" w:space="0" w:color="auto"/>
              <w:right w:val="single" w:sz="4" w:space="0" w:color="auto"/>
            </w:tcBorders>
            <w:vAlign w:val="center"/>
          </w:tcPr>
          <w:p w14:paraId="60AD3B79" w14:textId="77777777" w:rsidR="00F97ED5" w:rsidRDefault="00B51FC3">
            <w:pPr>
              <w:jc w:val="center"/>
              <w:rPr>
                <w:rFonts w:cs="Times New Roman"/>
              </w:rPr>
            </w:pPr>
            <w:r>
              <w:rPr>
                <w:rFonts w:cs="Times New Roman" w:hint="eastAsia"/>
              </w:rPr>
              <w:t>1年</w:t>
            </w:r>
          </w:p>
        </w:tc>
        <w:tc>
          <w:tcPr>
            <w:tcW w:w="2155" w:type="dxa"/>
            <w:tcBorders>
              <w:top w:val="single" w:sz="4" w:space="0" w:color="auto"/>
              <w:left w:val="single" w:sz="4" w:space="0" w:color="auto"/>
              <w:bottom w:val="single" w:sz="4" w:space="0" w:color="auto"/>
              <w:right w:val="single" w:sz="4" w:space="0" w:color="auto"/>
            </w:tcBorders>
            <w:vAlign w:val="center"/>
          </w:tcPr>
          <w:p w14:paraId="70CF8A1D" w14:textId="77777777" w:rsidR="00F97ED5" w:rsidRDefault="00F97ED5">
            <w:pPr>
              <w:jc w:val="center"/>
              <w:rPr>
                <w:rFonts w:cs="Times New Roman"/>
              </w:rPr>
            </w:pPr>
          </w:p>
        </w:tc>
      </w:tr>
      <w:tr w:rsidR="00F97ED5" w14:paraId="3970E2C2" w14:textId="77777777">
        <w:trPr>
          <w:trHeight w:val="567"/>
          <w:jc w:val="center"/>
        </w:trPr>
        <w:tc>
          <w:tcPr>
            <w:tcW w:w="709" w:type="dxa"/>
            <w:tcBorders>
              <w:top w:val="single" w:sz="4" w:space="0" w:color="auto"/>
              <w:left w:val="single" w:sz="4" w:space="0" w:color="auto"/>
              <w:right w:val="single" w:sz="4" w:space="0" w:color="auto"/>
            </w:tcBorders>
            <w:vAlign w:val="center"/>
          </w:tcPr>
          <w:p w14:paraId="43B4E958" w14:textId="77777777" w:rsidR="00F97ED5" w:rsidRDefault="00F97ED5">
            <w:pPr>
              <w:jc w:val="center"/>
              <w:rPr>
                <w:rFonts w:cs="Times New Roman"/>
              </w:rPr>
            </w:pPr>
          </w:p>
        </w:tc>
        <w:tc>
          <w:tcPr>
            <w:tcW w:w="3090" w:type="dxa"/>
            <w:tcBorders>
              <w:top w:val="single" w:sz="4" w:space="0" w:color="auto"/>
              <w:left w:val="single" w:sz="4" w:space="0" w:color="auto"/>
              <w:right w:val="single" w:sz="4" w:space="0" w:color="auto"/>
            </w:tcBorders>
            <w:shd w:val="clear" w:color="auto" w:fill="auto"/>
            <w:vAlign w:val="center"/>
          </w:tcPr>
          <w:p w14:paraId="0E68A658" w14:textId="77777777" w:rsidR="00F97ED5" w:rsidRDefault="00B51FC3">
            <w:pPr>
              <w:jc w:val="center"/>
            </w:pPr>
            <w:r>
              <w:rPr>
                <w:rFonts w:hint="eastAsia"/>
              </w:rPr>
              <w:t>报价金额（元）</w:t>
            </w:r>
          </w:p>
        </w:tc>
        <w:tc>
          <w:tcPr>
            <w:tcW w:w="5699" w:type="dxa"/>
            <w:gridSpan w:val="3"/>
            <w:tcBorders>
              <w:top w:val="single" w:sz="4" w:space="0" w:color="auto"/>
              <w:left w:val="nil"/>
              <w:right w:val="single" w:sz="4" w:space="0" w:color="auto"/>
            </w:tcBorders>
            <w:shd w:val="clear" w:color="auto" w:fill="auto"/>
            <w:vAlign w:val="center"/>
          </w:tcPr>
          <w:p w14:paraId="5FC23B7C" w14:textId="77777777" w:rsidR="00F97ED5" w:rsidRDefault="00B51FC3">
            <w:pPr>
              <w:rPr>
                <w:rFonts w:cs="Times New Roman"/>
                <w:u w:val="single"/>
              </w:rPr>
            </w:pPr>
            <w:r>
              <w:rPr>
                <w:rFonts w:cs="Times New Roman" w:hint="eastAsia"/>
              </w:rPr>
              <w:t>大写：</w:t>
            </w:r>
            <w:r>
              <w:rPr>
                <w:rFonts w:cs="Times New Roman" w:hint="eastAsia"/>
                <w:u w:val="single"/>
              </w:rPr>
              <w:t xml:space="preserve"> </w:t>
            </w:r>
            <w:r>
              <w:rPr>
                <w:rFonts w:cs="Times New Roman"/>
                <w:u w:val="single"/>
              </w:rPr>
              <w:t xml:space="preserve">               </w:t>
            </w:r>
            <w:r>
              <w:rPr>
                <w:rFonts w:cs="Times New Roman" w:hint="eastAsia"/>
              </w:rPr>
              <w:t>，小写：</w:t>
            </w:r>
            <w:r>
              <w:rPr>
                <w:rFonts w:cs="Times New Roman" w:hint="eastAsia"/>
                <w:u w:val="single"/>
              </w:rPr>
              <w:t xml:space="preserve"> </w:t>
            </w:r>
            <w:r>
              <w:rPr>
                <w:rFonts w:cs="Times New Roman"/>
                <w:u w:val="single"/>
              </w:rPr>
              <w:t xml:space="preserve">              </w:t>
            </w:r>
            <w:r>
              <w:rPr>
                <w:rFonts w:cs="Times New Roman" w:hint="eastAsia"/>
              </w:rPr>
              <w:t>。</w:t>
            </w:r>
          </w:p>
        </w:tc>
      </w:tr>
    </w:tbl>
    <w:p w14:paraId="3AB7F6BB" w14:textId="77777777" w:rsidR="00F97ED5" w:rsidRDefault="00B51FC3">
      <w:pPr>
        <w:rPr>
          <w:rFonts w:hAnsi="Times New Roman"/>
        </w:rPr>
      </w:pPr>
      <w:r>
        <w:rPr>
          <w:rFonts w:hAnsi="Times New Roman" w:hint="eastAsia"/>
        </w:rPr>
        <w:t>注：本项目报价包含软件使用许可费、服务费、安装调试费、培训费、各种规费及税金等一切税费在内。</w:t>
      </w:r>
    </w:p>
    <w:p w14:paraId="3E813DFF" w14:textId="77777777" w:rsidR="00F97ED5" w:rsidRDefault="00F97ED5">
      <w:pPr>
        <w:rPr>
          <w:rFonts w:hAnsi="Times New Roman"/>
        </w:rPr>
      </w:pPr>
    </w:p>
    <w:p w14:paraId="7F344636" w14:textId="77777777" w:rsidR="00F97ED5" w:rsidRDefault="00F97ED5">
      <w:pPr>
        <w:rPr>
          <w:rFonts w:hAnsi="Times New Roman"/>
        </w:rPr>
      </w:pPr>
    </w:p>
    <w:p w14:paraId="13767903" w14:textId="77777777" w:rsidR="00F97ED5" w:rsidRDefault="00B51FC3">
      <w:pPr>
        <w:ind w:firstLineChars="1700" w:firstLine="4080"/>
      </w:pPr>
      <w:r>
        <w:rPr>
          <w:rFonts w:hint="eastAsia"/>
        </w:rPr>
        <w:t>供应商：</w:t>
      </w:r>
      <w:r>
        <w:rPr>
          <w:rFonts w:hint="eastAsia"/>
          <w:u w:val="single"/>
        </w:rPr>
        <w:t xml:space="preserve">           </w:t>
      </w:r>
      <w:r>
        <w:rPr>
          <w:rFonts w:hint="eastAsia"/>
        </w:rPr>
        <w:t>（盖单位公章）</w:t>
      </w:r>
    </w:p>
    <w:p w14:paraId="430D1113" w14:textId="77777777" w:rsidR="00F97ED5" w:rsidRDefault="00B51FC3">
      <w:pPr>
        <w:spacing w:line="300" w:lineRule="auto"/>
        <w:ind w:leftChars="200" w:left="5040" w:hangingChars="1900" w:hanging="4560"/>
      </w:pPr>
      <w:r>
        <w:rPr>
          <w:rFonts w:hint="eastAsia"/>
        </w:rPr>
        <w:t xml:space="preserve">                              供应商授权代表：</w:t>
      </w:r>
      <w:r>
        <w:rPr>
          <w:rFonts w:hint="eastAsia"/>
          <w:u w:val="single"/>
        </w:rPr>
        <w:t xml:space="preserve">           </w:t>
      </w:r>
      <w:r>
        <w:rPr>
          <w:rFonts w:hint="eastAsia"/>
        </w:rPr>
        <w:t xml:space="preserve">（签字或盖章）  </w:t>
      </w:r>
    </w:p>
    <w:p w14:paraId="6754ED73" w14:textId="77777777" w:rsidR="00F97ED5" w:rsidRDefault="00B51FC3">
      <w:pPr>
        <w:spacing w:line="360" w:lineRule="auto"/>
        <w:ind w:firstLineChars="2100" w:firstLine="5040"/>
      </w:pPr>
      <w:r>
        <w:rPr>
          <w:rFonts w:hint="eastAsia"/>
        </w:rPr>
        <w:t>日期：   年  月  日</w:t>
      </w:r>
    </w:p>
    <w:p w14:paraId="40265607" w14:textId="77777777" w:rsidR="00F97ED5" w:rsidRDefault="00F97ED5"/>
    <w:p w14:paraId="19BF310C" w14:textId="77777777" w:rsidR="00F97ED5" w:rsidRDefault="00F97ED5"/>
    <w:p w14:paraId="56C95F6B" w14:textId="77777777" w:rsidR="00F97ED5" w:rsidRDefault="00F97ED5"/>
    <w:p w14:paraId="065E5F58" w14:textId="77777777" w:rsidR="00F97ED5" w:rsidRDefault="00F97ED5"/>
    <w:p w14:paraId="6D7C73C7" w14:textId="77777777" w:rsidR="00F97ED5" w:rsidRDefault="00F97ED5"/>
    <w:p w14:paraId="5A729E11" w14:textId="77777777" w:rsidR="00F97ED5" w:rsidRDefault="00F97ED5"/>
    <w:p w14:paraId="7A26C6EB" w14:textId="77777777" w:rsidR="00F97ED5" w:rsidRDefault="00F97ED5"/>
    <w:p w14:paraId="3CAA0FEB" w14:textId="77777777" w:rsidR="00F97ED5" w:rsidRDefault="00F97ED5"/>
    <w:p w14:paraId="63318F99" w14:textId="77777777" w:rsidR="00F97ED5" w:rsidRDefault="00F97ED5"/>
    <w:p w14:paraId="7F5EC9A1" w14:textId="77777777" w:rsidR="00F97ED5" w:rsidRDefault="00F97ED5"/>
    <w:p w14:paraId="726A18A6" w14:textId="77777777" w:rsidR="00F97ED5" w:rsidRDefault="00F97ED5"/>
    <w:p w14:paraId="6B409F8C" w14:textId="77777777" w:rsidR="00F97ED5" w:rsidRDefault="00F97ED5"/>
    <w:p w14:paraId="2935B8D2" w14:textId="77777777" w:rsidR="00F97ED5" w:rsidRDefault="00F97ED5"/>
    <w:p w14:paraId="0D00069E" w14:textId="77777777" w:rsidR="00F97ED5" w:rsidRDefault="00F97ED5"/>
    <w:p w14:paraId="550A82F6" w14:textId="77777777" w:rsidR="00F97ED5" w:rsidRDefault="00F97ED5"/>
    <w:p w14:paraId="0F4EED9D" w14:textId="77777777" w:rsidR="00F97ED5" w:rsidRDefault="00F97ED5"/>
    <w:p w14:paraId="61FE5622" w14:textId="77777777" w:rsidR="00F97ED5" w:rsidRDefault="00B51FC3">
      <w:r>
        <w:rPr>
          <w:rFonts w:hint="eastAsia"/>
        </w:rPr>
        <w:lastRenderedPageBreak/>
        <w:t xml:space="preserve">附件4                    </w:t>
      </w:r>
    </w:p>
    <w:p w14:paraId="753B35BB" w14:textId="77777777" w:rsidR="00F97ED5" w:rsidRDefault="00B51FC3">
      <w:pPr>
        <w:jc w:val="center"/>
        <w:rPr>
          <w:b/>
          <w:bCs/>
          <w:sz w:val="32"/>
          <w:szCs w:val="32"/>
        </w:rPr>
      </w:pPr>
      <w:r>
        <w:rPr>
          <w:rFonts w:hint="eastAsia"/>
          <w:b/>
          <w:bCs/>
          <w:sz w:val="32"/>
          <w:szCs w:val="32"/>
        </w:rPr>
        <w:t>资格性和符合性审查表</w:t>
      </w:r>
    </w:p>
    <w:tbl>
      <w:tblPr>
        <w:tblW w:w="9781" w:type="dxa"/>
        <w:jc w:val="center"/>
        <w:tblLayout w:type="fixed"/>
        <w:tblCellMar>
          <w:left w:w="0" w:type="dxa"/>
          <w:right w:w="0" w:type="dxa"/>
        </w:tblCellMar>
        <w:tblLook w:val="04A0" w:firstRow="1" w:lastRow="0" w:firstColumn="1" w:lastColumn="0" w:noHBand="0" w:noVBand="1"/>
      </w:tblPr>
      <w:tblGrid>
        <w:gridCol w:w="3753"/>
        <w:gridCol w:w="6028"/>
      </w:tblGrid>
      <w:tr w:rsidR="00F97ED5" w14:paraId="5DCB2C41" w14:textId="77777777">
        <w:trPr>
          <w:trHeight w:val="195"/>
          <w:jc w:val="center"/>
        </w:trPr>
        <w:tc>
          <w:tcPr>
            <w:tcW w:w="9781" w:type="dxa"/>
            <w:gridSpan w:val="2"/>
            <w:tcBorders>
              <w:top w:val="nil"/>
              <w:left w:val="nil"/>
              <w:bottom w:val="nil"/>
              <w:right w:val="nil"/>
            </w:tcBorders>
            <w:tcMar>
              <w:top w:w="15" w:type="dxa"/>
              <w:left w:w="15" w:type="dxa"/>
              <w:right w:w="15" w:type="dxa"/>
            </w:tcMar>
            <w:vAlign w:val="center"/>
          </w:tcPr>
          <w:p w14:paraId="7B894FE6" w14:textId="77777777" w:rsidR="00F97ED5" w:rsidRDefault="00B51FC3">
            <w:r>
              <w:rPr>
                <w:rFonts w:hint="eastAsia"/>
              </w:rPr>
              <w:t>评审小组按照下列指标对各响应人进行资格性和符合性审查。</w:t>
            </w:r>
          </w:p>
        </w:tc>
      </w:tr>
      <w:tr w:rsidR="00F97ED5" w14:paraId="6AAF4F55"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6DA3A3" w14:textId="77777777" w:rsidR="00F97ED5" w:rsidRDefault="00B51FC3">
            <w:pPr>
              <w:jc w:val="center"/>
            </w:pPr>
            <w:r>
              <w:rPr>
                <w:rFonts w:hint="eastAsia"/>
              </w:rPr>
              <w:t>评审因素</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2B7EE1" w14:textId="77777777" w:rsidR="00F97ED5" w:rsidRDefault="00B51FC3">
            <w:pPr>
              <w:jc w:val="center"/>
            </w:pPr>
            <w:r>
              <w:rPr>
                <w:rFonts w:hint="eastAsia"/>
              </w:rPr>
              <w:t>评审标准</w:t>
            </w:r>
          </w:p>
        </w:tc>
      </w:tr>
      <w:tr w:rsidR="00F97ED5" w14:paraId="1C371B30"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8368A9" w14:textId="77777777" w:rsidR="00F97ED5" w:rsidRDefault="00B51FC3">
            <w:pPr>
              <w:jc w:val="center"/>
            </w:pPr>
            <w:r>
              <w:rPr>
                <w:rFonts w:hint="eastAsia"/>
              </w:rPr>
              <w:t>营业执照</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53141A" w14:textId="77777777" w:rsidR="00F97ED5" w:rsidRDefault="00B51FC3">
            <w:pPr>
              <w:jc w:val="center"/>
            </w:pPr>
            <w:r>
              <w:rPr>
                <w:rFonts w:hint="eastAsia"/>
              </w:rPr>
              <w:t>合法有效</w:t>
            </w:r>
          </w:p>
        </w:tc>
      </w:tr>
      <w:tr w:rsidR="00F97ED5" w14:paraId="1B1444B6"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1ACFF1" w14:textId="77777777" w:rsidR="00F97ED5" w:rsidRDefault="00B51FC3">
            <w:pPr>
              <w:jc w:val="center"/>
            </w:pPr>
            <w:r>
              <w:rPr>
                <w:rFonts w:hint="eastAsia"/>
              </w:rPr>
              <w:t>承诺书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A7F94F" w14:textId="77777777" w:rsidR="00F97ED5" w:rsidRDefault="00B51FC3">
            <w:pPr>
              <w:jc w:val="center"/>
            </w:pPr>
            <w:r>
              <w:rPr>
                <w:rFonts w:hint="eastAsia"/>
              </w:rPr>
              <w:t>符合询价文件要求</w:t>
            </w:r>
          </w:p>
        </w:tc>
      </w:tr>
      <w:tr w:rsidR="00F97ED5" w14:paraId="5FA61BB8"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9CBB01" w14:textId="77777777" w:rsidR="00F97ED5" w:rsidRDefault="00B51FC3">
            <w:pPr>
              <w:jc w:val="center"/>
              <w:rPr>
                <w:rFonts w:cs="Times New Roman"/>
                <w:bCs/>
              </w:rPr>
            </w:pPr>
            <w:r>
              <w:rPr>
                <w:rFonts w:hint="eastAsia"/>
              </w:rPr>
              <w:t>法定代表人授权委托书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BEFABD" w14:textId="77777777" w:rsidR="00F97ED5" w:rsidRDefault="00B51FC3">
            <w:pPr>
              <w:jc w:val="center"/>
            </w:pPr>
            <w:r>
              <w:rPr>
                <w:rFonts w:hint="eastAsia"/>
              </w:rPr>
              <w:t>合法有效</w:t>
            </w:r>
          </w:p>
        </w:tc>
      </w:tr>
      <w:tr w:rsidR="00F97ED5" w14:paraId="2946C61C"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8253BD" w14:textId="77777777" w:rsidR="00F97ED5" w:rsidRDefault="00B51FC3">
            <w:pPr>
              <w:jc w:val="center"/>
            </w:pPr>
            <w:r>
              <w:rPr>
                <w:rFonts w:hint="eastAsia"/>
              </w:rPr>
              <w:t>法定代表人身份证明</w:t>
            </w:r>
          </w:p>
          <w:p w14:paraId="5CD330BB" w14:textId="77777777" w:rsidR="00F97ED5" w:rsidRDefault="00B51FC3">
            <w:pPr>
              <w:jc w:val="center"/>
            </w:pPr>
            <w:r>
              <w:rPr>
                <w:rFonts w:hint="eastAsia"/>
              </w:rPr>
              <w:t>授权委托人身份证明</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01632F" w14:textId="77777777" w:rsidR="00F97ED5" w:rsidRDefault="00B51FC3">
            <w:pPr>
              <w:jc w:val="center"/>
            </w:pPr>
            <w:r>
              <w:rPr>
                <w:rFonts w:hint="eastAsia"/>
              </w:rPr>
              <w:t>合法有效</w:t>
            </w:r>
          </w:p>
        </w:tc>
      </w:tr>
      <w:tr w:rsidR="00F97ED5" w14:paraId="7A7D2C2A"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2AF751" w14:textId="77777777" w:rsidR="00F97ED5" w:rsidRDefault="00B51FC3">
            <w:pPr>
              <w:jc w:val="center"/>
            </w:pPr>
            <w:bookmarkStart w:id="10" w:name="_Hlk183722562"/>
            <w:r>
              <w:rPr>
                <w:rFonts w:hint="eastAsia"/>
              </w:rPr>
              <w:t>信用状况</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5E9B6B" w14:textId="77777777" w:rsidR="00F97ED5" w:rsidRDefault="00B51FC3">
            <w:pPr>
              <w:jc w:val="center"/>
            </w:pPr>
            <w:r>
              <w:rPr>
                <w:rFonts w:hint="eastAsia"/>
              </w:rPr>
              <w:t>符合询价文件要求</w:t>
            </w:r>
          </w:p>
        </w:tc>
      </w:tr>
      <w:tr w:rsidR="00F97ED5" w14:paraId="16683527"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142E5C" w14:textId="77777777" w:rsidR="00F97ED5" w:rsidRDefault="00B51FC3">
            <w:pPr>
              <w:jc w:val="center"/>
            </w:pPr>
            <w:r>
              <w:rPr>
                <w:rFonts w:hint="eastAsia"/>
              </w:rPr>
              <w:t>偏离表</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4356DD" w14:textId="77777777" w:rsidR="00F97ED5" w:rsidRDefault="00B51FC3">
            <w:pPr>
              <w:jc w:val="center"/>
            </w:pPr>
            <w:r>
              <w:rPr>
                <w:rFonts w:hint="eastAsia"/>
              </w:rPr>
              <w:t>符合询价文件要求</w:t>
            </w:r>
          </w:p>
        </w:tc>
      </w:tr>
      <w:tr w:rsidR="00D8006F" w14:paraId="3C352D0F"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C7E281" w14:textId="584682C7" w:rsidR="00D8006F" w:rsidRDefault="00D8006F" w:rsidP="00D8006F">
            <w:pPr>
              <w:jc w:val="center"/>
            </w:pPr>
            <w:r>
              <w:rPr>
                <w:rFonts w:hint="eastAsia"/>
              </w:rPr>
              <w:t>演示视频U盘</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4939A4" w14:textId="2413EAA1" w:rsidR="00D8006F" w:rsidRDefault="00D8006F" w:rsidP="00D8006F">
            <w:pPr>
              <w:jc w:val="center"/>
            </w:pPr>
            <w:r>
              <w:rPr>
                <w:rFonts w:hint="eastAsia"/>
              </w:rPr>
              <w:t>符合询价文件要求</w:t>
            </w:r>
          </w:p>
        </w:tc>
      </w:tr>
      <w:bookmarkEnd w:id="10"/>
    </w:tbl>
    <w:p w14:paraId="36CBDCFB" w14:textId="77777777" w:rsidR="00F97ED5" w:rsidRDefault="00F97ED5"/>
    <w:p w14:paraId="45E94B6C" w14:textId="77777777" w:rsidR="00F97ED5" w:rsidRDefault="00F97ED5"/>
    <w:p w14:paraId="21FF3797" w14:textId="77777777" w:rsidR="00F97ED5" w:rsidRDefault="00F97ED5"/>
    <w:p w14:paraId="57046F06" w14:textId="77777777" w:rsidR="00F97ED5" w:rsidRDefault="00F97ED5"/>
    <w:p w14:paraId="60242AD8" w14:textId="77777777" w:rsidR="00F97ED5" w:rsidRDefault="00F97ED5"/>
    <w:p w14:paraId="668C8F5C" w14:textId="77777777" w:rsidR="00F97ED5" w:rsidRDefault="00F97ED5"/>
    <w:p w14:paraId="3964B608" w14:textId="77777777" w:rsidR="00F97ED5" w:rsidRDefault="00F97ED5"/>
    <w:p w14:paraId="67A8232D" w14:textId="77777777" w:rsidR="00F97ED5" w:rsidRDefault="00F97ED5"/>
    <w:p w14:paraId="385A601F" w14:textId="77777777" w:rsidR="00F97ED5" w:rsidRDefault="00F97ED5"/>
    <w:p w14:paraId="7E2658E1" w14:textId="77777777" w:rsidR="00F97ED5" w:rsidRDefault="00F97ED5"/>
    <w:p w14:paraId="202CA4DA" w14:textId="77777777" w:rsidR="00F97ED5" w:rsidRDefault="00F97ED5"/>
    <w:p w14:paraId="6BBD156F" w14:textId="77777777" w:rsidR="00F97ED5" w:rsidRDefault="00F97ED5"/>
    <w:p w14:paraId="4FEC4626" w14:textId="77777777" w:rsidR="00F97ED5" w:rsidRDefault="00F97ED5"/>
    <w:p w14:paraId="364BFF57" w14:textId="77777777" w:rsidR="00F97ED5" w:rsidRDefault="00B51FC3">
      <w:pPr>
        <w:pStyle w:val="3"/>
        <w:spacing w:before="0" w:after="0" w:line="240" w:lineRule="auto"/>
        <w:rPr>
          <w:rFonts w:ascii="宋体" w:eastAsia="宋体" w:hAnsi="宋体" w:cs="宋体"/>
          <w:szCs w:val="28"/>
        </w:rPr>
      </w:pPr>
      <w:r>
        <w:rPr>
          <w:rFonts w:ascii="宋体" w:eastAsia="宋体" w:hAnsi="宋体" w:cstheme="minorBidi" w:hint="eastAsia"/>
          <w:b w:val="0"/>
          <w:bCs w:val="0"/>
          <w:sz w:val="24"/>
          <w:szCs w:val="28"/>
        </w:rPr>
        <w:t xml:space="preserve">附件5 </w:t>
      </w:r>
      <w:r>
        <w:rPr>
          <w:rFonts w:cs="宋体" w:hint="eastAsia"/>
          <w:szCs w:val="28"/>
        </w:rPr>
        <w:t xml:space="preserve">              </w:t>
      </w:r>
      <w:r>
        <w:rPr>
          <w:rFonts w:ascii="宋体" w:eastAsia="宋体" w:hAnsi="宋体" w:cs="宋体" w:hint="eastAsia"/>
          <w:szCs w:val="28"/>
        </w:rPr>
        <w:t xml:space="preserve">  </w:t>
      </w:r>
    </w:p>
    <w:p w14:paraId="1C8F76C9" w14:textId="77777777" w:rsidR="00F97ED5" w:rsidRDefault="00B51FC3">
      <w:pPr>
        <w:tabs>
          <w:tab w:val="left" w:pos="0"/>
          <w:tab w:val="left" w:pos="420"/>
        </w:tabs>
        <w:spacing w:line="240" w:lineRule="auto"/>
        <w:jc w:val="center"/>
        <w:rPr>
          <w:rFonts w:cs="宋体"/>
          <w:b/>
          <w:bCs/>
          <w:sz w:val="28"/>
          <w:szCs w:val="28"/>
        </w:rPr>
      </w:pPr>
      <w:r>
        <w:rPr>
          <w:rFonts w:cs="宋体" w:hint="eastAsia"/>
          <w:b/>
          <w:bCs/>
          <w:sz w:val="28"/>
          <w:szCs w:val="28"/>
        </w:rPr>
        <w:t>偏离表</w:t>
      </w:r>
    </w:p>
    <w:p w14:paraId="46CCD01D" w14:textId="77777777" w:rsidR="00F97ED5" w:rsidRDefault="00B51FC3">
      <w:pPr>
        <w:ind w:firstLine="420"/>
        <w:rPr>
          <w:rFonts w:cs="宋体"/>
        </w:rPr>
      </w:pPr>
      <w:r>
        <w:rPr>
          <w:rFonts w:cs="宋体" w:hint="eastAsia"/>
        </w:rPr>
        <w:t>项目编号：</w:t>
      </w:r>
      <w:r>
        <w:rPr>
          <w:rFonts w:cs="宋体"/>
        </w:rPr>
        <w:t>XYGL-CGXJ-2026-0</w:t>
      </w:r>
      <w:r>
        <w:rPr>
          <w:rFonts w:cs="宋体" w:hint="eastAsia"/>
        </w:rPr>
        <w:t>4</w:t>
      </w:r>
    </w:p>
    <w:tbl>
      <w:tblPr>
        <w:tblW w:w="9750" w:type="dxa"/>
        <w:jc w:val="center"/>
        <w:tblBorders>
          <w:top w:val="double" w:sz="6" w:space="0" w:color="auto"/>
          <w:left w:val="double" w:sz="6" w:space="0" w:color="auto"/>
          <w:bottom w:val="double" w:sz="6" w:space="0" w:color="auto"/>
          <w:right w:val="double" w:sz="6" w:space="0" w:color="auto"/>
        </w:tblBorders>
        <w:tblLayout w:type="fixed"/>
        <w:tblLook w:val="04A0" w:firstRow="1" w:lastRow="0" w:firstColumn="1" w:lastColumn="0" w:noHBand="0" w:noVBand="1"/>
      </w:tblPr>
      <w:tblGrid>
        <w:gridCol w:w="712"/>
        <w:gridCol w:w="900"/>
        <w:gridCol w:w="2340"/>
        <w:gridCol w:w="1620"/>
        <w:gridCol w:w="1260"/>
        <w:gridCol w:w="2918"/>
      </w:tblGrid>
      <w:tr w:rsidR="00F97ED5" w14:paraId="3B9DA8B2" w14:textId="77777777">
        <w:trPr>
          <w:trHeight w:val="414"/>
          <w:jc w:val="center"/>
        </w:trPr>
        <w:tc>
          <w:tcPr>
            <w:tcW w:w="712" w:type="dxa"/>
            <w:tcBorders>
              <w:top w:val="double" w:sz="6" w:space="0" w:color="000000"/>
              <w:left w:val="double" w:sz="6" w:space="0" w:color="000000"/>
              <w:bottom w:val="single" w:sz="6" w:space="0" w:color="000000"/>
              <w:right w:val="single" w:sz="6" w:space="0" w:color="000000"/>
            </w:tcBorders>
            <w:vAlign w:val="center"/>
          </w:tcPr>
          <w:p w14:paraId="3A58D33C" w14:textId="77777777" w:rsidR="00F97ED5" w:rsidRDefault="00B51FC3">
            <w:pPr>
              <w:rPr>
                <w:rFonts w:cs="宋体"/>
                <w:caps/>
              </w:rPr>
            </w:pPr>
            <w:r>
              <w:rPr>
                <w:rFonts w:cs="宋体" w:hint="eastAsia"/>
                <w:caps/>
              </w:rPr>
              <w:t>序号</w:t>
            </w:r>
          </w:p>
        </w:tc>
        <w:tc>
          <w:tcPr>
            <w:tcW w:w="900" w:type="dxa"/>
            <w:tcBorders>
              <w:top w:val="double" w:sz="6" w:space="0" w:color="000000"/>
              <w:left w:val="single" w:sz="6" w:space="0" w:color="000000"/>
              <w:bottom w:val="single" w:sz="6" w:space="0" w:color="000000"/>
              <w:right w:val="single" w:sz="6" w:space="0" w:color="000000"/>
            </w:tcBorders>
            <w:vAlign w:val="center"/>
          </w:tcPr>
          <w:p w14:paraId="7CAC7172" w14:textId="77777777" w:rsidR="00F97ED5" w:rsidRDefault="00B51FC3">
            <w:pPr>
              <w:rPr>
                <w:rFonts w:cs="宋体"/>
                <w:caps/>
              </w:rPr>
            </w:pPr>
            <w:r>
              <w:rPr>
                <w:rFonts w:cs="宋体" w:hint="eastAsia"/>
                <w:caps/>
              </w:rPr>
              <w:t>偏离</w:t>
            </w:r>
          </w:p>
          <w:p w14:paraId="7E891BA5" w14:textId="77777777" w:rsidR="00F97ED5" w:rsidRDefault="00B51FC3">
            <w:pPr>
              <w:rPr>
                <w:rFonts w:cs="宋体"/>
                <w:caps/>
              </w:rPr>
            </w:pPr>
            <w:r>
              <w:rPr>
                <w:rFonts w:cs="宋体" w:hint="eastAsia"/>
                <w:caps/>
              </w:rPr>
              <w:t>内容</w:t>
            </w:r>
          </w:p>
        </w:tc>
        <w:tc>
          <w:tcPr>
            <w:tcW w:w="2340" w:type="dxa"/>
            <w:tcBorders>
              <w:top w:val="double" w:sz="6" w:space="0" w:color="000000"/>
              <w:left w:val="single" w:sz="6" w:space="0" w:color="000000"/>
              <w:bottom w:val="single" w:sz="6" w:space="0" w:color="000000"/>
              <w:right w:val="single" w:sz="6" w:space="0" w:color="000000"/>
            </w:tcBorders>
            <w:vAlign w:val="center"/>
          </w:tcPr>
          <w:p w14:paraId="6CF6853F" w14:textId="77777777" w:rsidR="00F97ED5" w:rsidRDefault="00B51FC3">
            <w:pPr>
              <w:jc w:val="center"/>
              <w:rPr>
                <w:rFonts w:cs="宋体"/>
                <w:caps/>
              </w:rPr>
            </w:pPr>
            <w:bookmarkStart w:id="11" w:name="_Hlk146520213"/>
            <w:r>
              <w:rPr>
                <w:rFonts w:cs="宋体" w:hint="eastAsia"/>
              </w:rPr>
              <w:t>询价文件</w:t>
            </w:r>
            <w:bookmarkEnd w:id="11"/>
            <w:r>
              <w:rPr>
                <w:rFonts w:cs="宋体" w:hint="eastAsia"/>
              </w:rPr>
              <w:t>（含询价文件</w:t>
            </w:r>
            <w:r>
              <w:rPr>
                <w:rFonts w:cs="宋体" w:hint="eastAsia"/>
                <w:kern w:val="0"/>
              </w:rPr>
              <w:t>的澄清或者修改</w:t>
            </w:r>
            <w:r>
              <w:rPr>
                <w:rFonts w:cs="宋体" w:hint="eastAsia"/>
              </w:rPr>
              <w:t>）要求</w:t>
            </w:r>
          </w:p>
        </w:tc>
        <w:tc>
          <w:tcPr>
            <w:tcW w:w="1620" w:type="dxa"/>
            <w:tcBorders>
              <w:top w:val="double" w:sz="6" w:space="0" w:color="000000"/>
              <w:left w:val="single" w:sz="6" w:space="0" w:color="000000"/>
              <w:bottom w:val="single" w:sz="6" w:space="0" w:color="000000"/>
              <w:right w:val="single" w:sz="6" w:space="0" w:color="000000"/>
            </w:tcBorders>
            <w:vAlign w:val="center"/>
          </w:tcPr>
          <w:p w14:paraId="4862A8EA" w14:textId="77777777" w:rsidR="00F97ED5" w:rsidRDefault="00B51FC3">
            <w:pPr>
              <w:jc w:val="center"/>
              <w:rPr>
                <w:rFonts w:cs="宋体"/>
              </w:rPr>
            </w:pPr>
            <w:r>
              <w:rPr>
                <w:rFonts w:cs="宋体" w:hint="eastAsia"/>
              </w:rPr>
              <w:t>响应文件中</w:t>
            </w:r>
          </w:p>
          <w:p w14:paraId="0BF6E98F" w14:textId="77777777" w:rsidR="00F97ED5" w:rsidRDefault="00B51FC3">
            <w:pPr>
              <w:jc w:val="center"/>
              <w:rPr>
                <w:rFonts w:cs="宋体"/>
                <w:caps/>
              </w:rPr>
            </w:pPr>
            <w:r>
              <w:rPr>
                <w:rFonts w:cs="宋体" w:hint="eastAsia"/>
              </w:rPr>
              <w:t>的内容</w:t>
            </w:r>
          </w:p>
        </w:tc>
        <w:tc>
          <w:tcPr>
            <w:tcW w:w="1260" w:type="dxa"/>
            <w:tcBorders>
              <w:top w:val="double" w:sz="6" w:space="0" w:color="000000"/>
              <w:left w:val="single" w:sz="6" w:space="0" w:color="000000"/>
              <w:bottom w:val="single" w:sz="6" w:space="0" w:color="000000"/>
              <w:right w:val="single" w:sz="6" w:space="0" w:color="000000"/>
            </w:tcBorders>
            <w:vAlign w:val="center"/>
          </w:tcPr>
          <w:p w14:paraId="1A6AD08B" w14:textId="77777777" w:rsidR="00F97ED5" w:rsidRDefault="00B51FC3">
            <w:pPr>
              <w:rPr>
                <w:rFonts w:cs="宋体"/>
                <w:caps/>
              </w:rPr>
            </w:pPr>
            <w:r>
              <w:rPr>
                <w:rFonts w:cs="宋体" w:hint="eastAsia"/>
                <w:caps/>
              </w:rPr>
              <w:t>（正/负/无）偏离</w:t>
            </w:r>
          </w:p>
        </w:tc>
        <w:tc>
          <w:tcPr>
            <w:tcW w:w="2918" w:type="dxa"/>
            <w:tcBorders>
              <w:top w:val="double" w:sz="6" w:space="0" w:color="000000"/>
              <w:left w:val="single" w:sz="6" w:space="0" w:color="000000"/>
              <w:bottom w:val="single" w:sz="6" w:space="0" w:color="000000"/>
              <w:right w:val="double" w:sz="6" w:space="0" w:color="000000"/>
            </w:tcBorders>
            <w:vAlign w:val="center"/>
          </w:tcPr>
          <w:p w14:paraId="0ECF23D0" w14:textId="77777777" w:rsidR="00F97ED5" w:rsidRDefault="00B51FC3">
            <w:pPr>
              <w:ind w:firstLine="420"/>
              <w:jc w:val="center"/>
              <w:rPr>
                <w:rFonts w:cs="宋体"/>
                <w:caps/>
              </w:rPr>
            </w:pPr>
            <w:r>
              <w:rPr>
                <w:rFonts w:cs="宋体" w:hint="eastAsia"/>
                <w:caps/>
              </w:rPr>
              <w:t>说明</w:t>
            </w:r>
          </w:p>
        </w:tc>
      </w:tr>
      <w:tr w:rsidR="00F97ED5" w14:paraId="0069C415"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2A5D8F1B" w14:textId="77777777" w:rsidR="00F97ED5" w:rsidRDefault="00B51FC3">
            <w:pPr>
              <w:jc w:val="center"/>
              <w:rPr>
                <w:rFonts w:cs="宋体"/>
                <w:caps/>
              </w:rPr>
            </w:pPr>
            <w:r>
              <w:rPr>
                <w:rFonts w:cs="宋体" w:hint="eastAsia"/>
                <w:caps/>
              </w:rPr>
              <w:t>1</w:t>
            </w:r>
          </w:p>
        </w:tc>
        <w:tc>
          <w:tcPr>
            <w:tcW w:w="900" w:type="dxa"/>
            <w:tcBorders>
              <w:top w:val="single" w:sz="6" w:space="0" w:color="000000"/>
              <w:left w:val="single" w:sz="6" w:space="0" w:color="000000"/>
              <w:bottom w:val="single" w:sz="6" w:space="0" w:color="000000"/>
              <w:right w:val="single" w:sz="6" w:space="0" w:color="000000"/>
            </w:tcBorders>
            <w:vAlign w:val="center"/>
          </w:tcPr>
          <w:p w14:paraId="6247BB80" w14:textId="77777777" w:rsidR="00F97ED5" w:rsidRDefault="00F97ED5">
            <w:pPr>
              <w:ind w:firstLine="420"/>
              <w:jc w:val="center"/>
              <w:rPr>
                <w:rFonts w:cs="宋体"/>
                <w:caps/>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74F0FC48" w14:textId="77777777" w:rsidR="00F97ED5" w:rsidRDefault="00F97ED5">
            <w:pPr>
              <w:ind w:firstLine="420"/>
              <w:jc w:val="center"/>
              <w:rPr>
                <w:rFonts w:cs="宋体"/>
                <w:caps/>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C0B4DBE" w14:textId="77777777" w:rsidR="00F97ED5" w:rsidRDefault="00F97ED5">
            <w:pPr>
              <w:ind w:firstLine="420"/>
              <w:jc w:val="center"/>
              <w:rPr>
                <w:rFonts w:cs="宋体"/>
                <w:caps/>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8B247F8" w14:textId="77777777" w:rsidR="00F97ED5" w:rsidRDefault="00F97ED5">
            <w:pPr>
              <w:ind w:firstLine="420"/>
              <w:jc w:val="center"/>
              <w:rPr>
                <w:rFonts w:cs="宋体"/>
                <w:caps/>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2A7FB5AF" w14:textId="77777777" w:rsidR="00F97ED5" w:rsidRDefault="00F97ED5">
            <w:pPr>
              <w:ind w:firstLine="420"/>
              <w:jc w:val="center"/>
              <w:rPr>
                <w:rFonts w:cs="宋体"/>
                <w:caps/>
              </w:rPr>
            </w:pPr>
          </w:p>
        </w:tc>
      </w:tr>
      <w:tr w:rsidR="00F97ED5" w14:paraId="5160BD48"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7494145F"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6FDE69EF"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292F3EE"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1AA4BFEA"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D632E4D"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20F425F4" w14:textId="77777777" w:rsidR="00F97ED5" w:rsidRDefault="00F97ED5">
            <w:pPr>
              <w:ind w:firstLine="420"/>
              <w:jc w:val="center"/>
              <w:rPr>
                <w:rFonts w:cs="宋体"/>
              </w:rPr>
            </w:pPr>
          </w:p>
        </w:tc>
      </w:tr>
      <w:tr w:rsidR="00F97ED5" w14:paraId="316FEB7C"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074A637A"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4BD6FD83"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11C85B4A"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4E62F169"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4D42695"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19D8E904" w14:textId="77777777" w:rsidR="00F97ED5" w:rsidRDefault="00F97ED5">
            <w:pPr>
              <w:ind w:firstLine="420"/>
              <w:jc w:val="center"/>
              <w:rPr>
                <w:rFonts w:cs="宋体"/>
              </w:rPr>
            </w:pPr>
          </w:p>
        </w:tc>
      </w:tr>
      <w:tr w:rsidR="00F97ED5" w14:paraId="5183608B"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2DA9D442"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6740A424"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35E5F3D0"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1C73A45"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63133C63"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4007B34" w14:textId="77777777" w:rsidR="00F97ED5" w:rsidRDefault="00F97ED5">
            <w:pPr>
              <w:ind w:firstLine="420"/>
              <w:jc w:val="center"/>
              <w:rPr>
                <w:rFonts w:cs="宋体"/>
              </w:rPr>
            </w:pPr>
          </w:p>
        </w:tc>
      </w:tr>
      <w:tr w:rsidR="00F97ED5" w14:paraId="7AAEC2E7"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381B88A4"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1355D4BF"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5ECF5CB5"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42463DE"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13182CDE"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217E05BC" w14:textId="77777777" w:rsidR="00F97ED5" w:rsidRDefault="00F97ED5">
            <w:pPr>
              <w:ind w:firstLine="420"/>
              <w:jc w:val="center"/>
              <w:rPr>
                <w:rFonts w:cs="宋体"/>
              </w:rPr>
            </w:pPr>
          </w:p>
        </w:tc>
      </w:tr>
      <w:tr w:rsidR="00F97ED5" w14:paraId="60A33F0A"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1D780E4F"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21C99FE1"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F073089"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61DDE1A4"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182643AC"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EFED0F7" w14:textId="77777777" w:rsidR="00F97ED5" w:rsidRDefault="00F97ED5">
            <w:pPr>
              <w:ind w:firstLine="420"/>
              <w:jc w:val="center"/>
              <w:rPr>
                <w:rFonts w:cs="宋体"/>
              </w:rPr>
            </w:pPr>
          </w:p>
        </w:tc>
      </w:tr>
      <w:tr w:rsidR="00F97ED5" w14:paraId="4F6E0F56"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71B63C05"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77298067" w14:textId="77777777" w:rsidR="00F97ED5" w:rsidRDefault="00F97ED5">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E2FE18A" w14:textId="77777777" w:rsidR="00F97ED5" w:rsidRDefault="00F97ED5">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DEC10D2" w14:textId="77777777" w:rsidR="00F97ED5" w:rsidRDefault="00F97ED5">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44E3024" w14:textId="77777777" w:rsidR="00F97ED5" w:rsidRDefault="00F97ED5">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699A57B" w14:textId="77777777" w:rsidR="00F97ED5" w:rsidRDefault="00F97ED5">
            <w:pPr>
              <w:ind w:firstLine="420"/>
              <w:jc w:val="center"/>
              <w:rPr>
                <w:rFonts w:cs="宋体"/>
              </w:rPr>
            </w:pPr>
          </w:p>
        </w:tc>
      </w:tr>
      <w:tr w:rsidR="00F97ED5" w14:paraId="0741F3B2"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tcPr>
          <w:p w14:paraId="4C4F4429" w14:textId="77777777" w:rsidR="00F97ED5" w:rsidRDefault="00F97ED5">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17F6C4A5" w14:textId="77777777" w:rsidR="00F97ED5" w:rsidRDefault="00F97ED5">
            <w:pPr>
              <w:ind w:firstLine="420"/>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70E2A90F" w14:textId="77777777" w:rsidR="00F97ED5" w:rsidRDefault="00F97ED5">
            <w:pPr>
              <w:ind w:firstLine="420"/>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427C8A5A" w14:textId="77777777" w:rsidR="00F97ED5" w:rsidRDefault="00F97ED5">
            <w:pPr>
              <w:ind w:firstLine="420"/>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ED479BC" w14:textId="77777777" w:rsidR="00F97ED5" w:rsidRDefault="00F97ED5">
            <w:pPr>
              <w:ind w:firstLine="420"/>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84EEF5E" w14:textId="77777777" w:rsidR="00F97ED5" w:rsidRDefault="00F97ED5">
            <w:pPr>
              <w:ind w:firstLine="420"/>
              <w:rPr>
                <w:rFonts w:cs="宋体"/>
              </w:rPr>
            </w:pPr>
          </w:p>
        </w:tc>
      </w:tr>
      <w:tr w:rsidR="00F97ED5" w14:paraId="55351F59" w14:textId="77777777">
        <w:trPr>
          <w:trHeight w:val="794"/>
          <w:jc w:val="center"/>
        </w:trPr>
        <w:tc>
          <w:tcPr>
            <w:tcW w:w="712" w:type="dxa"/>
            <w:tcBorders>
              <w:top w:val="single" w:sz="6" w:space="0" w:color="000000"/>
              <w:left w:val="double" w:sz="6" w:space="0" w:color="000000"/>
              <w:bottom w:val="double" w:sz="6" w:space="0" w:color="000000"/>
              <w:right w:val="single" w:sz="6" w:space="0" w:color="000000"/>
            </w:tcBorders>
          </w:tcPr>
          <w:p w14:paraId="082EA199" w14:textId="77777777" w:rsidR="00F97ED5" w:rsidRDefault="00F97ED5">
            <w:pPr>
              <w:ind w:firstLine="420"/>
              <w:jc w:val="center"/>
              <w:rPr>
                <w:rFonts w:cs="宋体"/>
              </w:rPr>
            </w:pPr>
          </w:p>
        </w:tc>
        <w:tc>
          <w:tcPr>
            <w:tcW w:w="900" w:type="dxa"/>
            <w:tcBorders>
              <w:top w:val="single" w:sz="6" w:space="0" w:color="000000"/>
              <w:left w:val="single" w:sz="6" w:space="0" w:color="000000"/>
              <w:bottom w:val="double" w:sz="6" w:space="0" w:color="000000"/>
              <w:right w:val="single" w:sz="6" w:space="0" w:color="000000"/>
            </w:tcBorders>
            <w:vAlign w:val="center"/>
          </w:tcPr>
          <w:p w14:paraId="7FFA2B51" w14:textId="77777777" w:rsidR="00F97ED5" w:rsidRDefault="00F97ED5">
            <w:pPr>
              <w:ind w:firstLine="420"/>
              <w:rPr>
                <w:rFonts w:cs="宋体"/>
              </w:rPr>
            </w:pPr>
          </w:p>
        </w:tc>
        <w:tc>
          <w:tcPr>
            <w:tcW w:w="2340" w:type="dxa"/>
            <w:tcBorders>
              <w:top w:val="single" w:sz="6" w:space="0" w:color="000000"/>
              <w:left w:val="single" w:sz="6" w:space="0" w:color="000000"/>
              <w:bottom w:val="double" w:sz="6" w:space="0" w:color="000000"/>
              <w:right w:val="single" w:sz="6" w:space="0" w:color="000000"/>
            </w:tcBorders>
            <w:vAlign w:val="center"/>
          </w:tcPr>
          <w:p w14:paraId="3B5CC03B" w14:textId="77777777" w:rsidR="00F97ED5" w:rsidRDefault="00F97ED5">
            <w:pPr>
              <w:ind w:firstLine="420"/>
              <w:rPr>
                <w:rFonts w:cs="宋体"/>
              </w:rPr>
            </w:pPr>
          </w:p>
        </w:tc>
        <w:tc>
          <w:tcPr>
            <w:tcW w:w="1620" w:type="dxa"/>
            <w:tcBorders>
              <w:top w:val="single" w:sz="6" w:space="0" w:color="000000"/>
              <w:left w:val="single" w:sz="6" w:space="0" w:color="000000"/>
              <w:bottom w:val="double" w:sz="6" w:space="0" w:color="000000"/>
              <w:right w:val="single" w:sz="6" w:space="0" w:color="000000"/>
            </w:tcBorders>
            <w:vAlign w:val="center"/>
          </w:tcPr>
          <w:p w14:paraId="7047705F" w14:textId="77777777" w:rsidR="00F97ED5" w:rsidRDefault="00F97ED5">
            <w:pPr>
              <w:ind w:firstLine="420"/>
              <w:rPr>
                <w:rFonts w:cs="宋体"/>
              </w:rPr>
            </w:pPr>
          </w:p>
        </w:tc>
        <w:tc>
          <w:tcPr>
            <w:tcW w:w="1260" w:type="dxa"/>
            <w:tcBorders>
              <w:top w:val="single" w:sz="6" w:space="0" w:color="000000"/>
              <w:left w:val="single" w:sz="6" w:space="0" w:color="000000"/>
              <w:bottom w:val="double" w:sz="6" w:space="0" w:color="000000"/>
              <w:right w:val="single" w:sz="6" w:space="0" w:color="000000"/>
            </w:tcBorders>
            <w:vAlign w:val="center"/>
          </w:tcPr>
          <w:p w14:paraId="7FAEDDA6" w14:textId="77777777" w:rsidR="00F97ED5" w:rsidRDefault="00F97ED5">
            <w:pPr>
              <w:ind w:firstLine="420"/>
              <w:rPr>
                <w:rFonts w:cs="宋体"/>
              </w:rPr>
            </w:pPr>
          </w:p>
        </w:tc>
        <w:tc>
          <w:tcPr>
            <w:tcW w:w="2918" w:type="dxa"/>
            <w:tcBorders>
              <w:top w:val="single" w:sz="6" w:space="0" w:color="000000"/>
              <w:left w:val="single" w:sz="6" w:space="0" w:color="000000"/>
              <w:bottom w:val="double" w:sz="6" w:space="0" w:color="000000"/>
              <w:right w:val="double" w:sz="6" w:space="0" w:color="000000"/>
            </w:tcBorders>
            <w:vAlign w:val="center"/>
          </w:tcPr>
          <w:p w14:paraId="727A344B" w14:textId="77777777" w:rsidR="00F97ED5" w:rsidRDefault="00F97ED5">
            <w:pPr>
              <w:ind w:firstLine="420"/>
              <w:rPr>
                <w:rFonts w:cs="宋体"/>
              </w:rPr>
            </w:pPr>
          </w:p>
        </w:tc>
      </w:tr>
    </w:tbl>
    <w:p w14:paraId="72008E24" w14:textId="77777777" w:rsidR="00F97ED5" w:rsidRDefault="00B51FC3">
      <w:pPr>
        <w:spacing w:line="480" w:lineRule="exact"/>
        <w:ind w:firstLine="420"/>
        <w:rPr>
          <w:rFonts w:cs="宋体"/>
        </w:rPr>
      </w:pPr>
      <w:r>
        <w:rPr>
          <w:rFonts w:cs="宋体" w:hint="eastAsia"/>
        </w:rPr>
        <w:t>注：1、供应商的响应文件中的内容与询价文件（含询价文件</w:t>
      </w:r>
      <w:r>
        <w:rPr>
          <w:rFonts w:cs="宋体" w:hint="eastAsia"/>
          <w:kern w:val="0"/>
        </w:rPr>
        <w:t>的澄清或者修改，下同</w:t>
      </w:r>
      <w:r>
        <w:rPr>
          <w:rFonts w:cs="宋体" w:hint="eastAsia"/>
        </w:rPr>
        <w:t>）的要求不同时，逐条列在偏离表中，否则将认为供应商接受询价文件的要求。</w:t>
      </w:r>
    </w:p>
    <w:p w14:paraId="1A5A021A" w14:textId="77777777" w:rsidR="00F97ED5" w:rsidRDefault="00B51FC3">
      <w:pPr>
        <w:spacing w:line="480" w:lineRule="exact"/>
        <w:ind w:firstLine="420"/>
        <w:rPr>
          <w:rFonts w:cs="宋体"/>
        </w:rPr>
      </w:pPr>
      <w:r>
        <w:rPr>
          <w:rFonts w:cs="宋体" w:hint="eastAsia"/>
        </w:rPr>
        <w:t xml:space="preserve">    2、如果没有偏离也需要按要求盖章或签字，并附在响应文件中，否则视为无效响应。</w:t>
      </w:r>
    </w:p>
    <w:p w14:paraId="0A0F5F37" w14:textId="77777777" w:rsidR="00F97ED5" w:rsidRDefault="00B51FC3">
      <w:pPr>
        <w:adjustRightInd w:val="0"/>
        <w:snapToGrid w:val="0"/>
        <w:spacing w:line="480" w:lineRule="exact"/>
        <w:ind w:rightChars="14" w:right="34" w:firstLineChars="1650" w:firstLine="3960"/>
        <w:rPr>
          <w:rFonts w:cs="宋体"/>
        </w:rPr>
      </w:pPr>
      <w:r>
        <w:rPr>
          <w:rFonts w:cs="宋体" w:hint="eastAsia"/>
        </w:rPr>
        <w:t>供应商（公章）：</w:t>
      </w:r>
    </w:p>
    <w:p w14:paraId="0AC46433" w14:textId="77777777" w:rsidR="00F97ED5" w:rsidRDefault="00B51FC3">
      <w:pPr>
        <w:adjustRightInd w:val="0"/>
        <w:snapToGrid w:val="0"/>
        <w:spacing w:line="480" w:lineRule="exact"/>
        <w:ind w:rightChars="14" w:right="34" w:firstLineChars="1650" w:firstLine="3960"/>
        <w:rPr>
          <w:rFonts w:cs="宋体"/>
        </w:rPr>
      </w:pPr>
      <w:r>
        <w:rPr>
          <w:rFonts w:cs="宋体" w:hint="eastAsia"/>
        </w:rPr>
        <w:t xml:space="preserve">法定代表人或授权代表（签字或盖章）：  </w:t>
      </w:r>
    </w:p>
    <w:p w14:paraId="2B44BA3E" w14:textId="77777777" w:rsidR="00F97ED5" w:rsidRDefault="00B51FC3">
      <w:pPr>
        <w:adjustRightInd w:val="0"/>
        <w:snapToGrid w:val="0"/>
        <w:spacing w:line="480" w:lineRule="exact"/>
        <w:ind w:rightChars="14" w:right="34" w:firstLineChars="1650" w:firstLine="3960"/>
        <w:rPr>
          <w:rFonts w:cs="宋体"/>
        </w:rPr>
      </w:pPr>
      <w:r>
        <w:rPr>
          <w:rFonts w:cs="宋体" w:hint="eastAsia"/>
        </w:rPr>
        <w:t>日期：</w:t>
      </w:r>
    </w:p>
    <w:p w14:paraId="06A99B78" w14:textId="77777777" w:rsidR="00F97ED5" w:rsidRDefault="00B51FC3">
      <w:pPr>
        <w:pStyle w:val="3"/>
        <w:tabs>
          <w:tab w:val="left" w:pos="5583"/>
        </w:tabs>
        <w:rPr>
          <w:rFonts w:ascii="宋体" w:eastAsia="宋体" w:hAnsi="宋体" w:cstheme="minorBidi"/>
          <w:b w:val="0"/>
          <w:bCs w:val="0"/>
          <w:sz w:val="24"/>
          <w:szCs w:val="28"/>
        </w:rPr>
      </w:pPr>
      <w:r>
        <w:rPr>
          <w:rFonts w:ascii="宋体" w:eastAsia="宋体" w:hAnsi="宋体" w:cstheme="minorBidi" w:hint="eastAsia"/>
          <w:b w:val="0"/>
          <w:bCs w:val="0"/>
          <w:sz w:val="24"/>
          <w:szCs w:val="28"/>
        </w:rPr>
        <w:lastRenderedPageBreak/>
        <w:t>附件6</w:t>
      </w:r>
      <w:r>
        <w:rPr>
          <w:rFonts w:ascii="宋体" w:eastAsia="宋体" w:hAnsi="宋体" w:cstheme="minorBidi"/>
          <w:b w:val="0"/>
          <w:bCs w:val="0"/>
          <w:sz w:val="24"/>
          <w:szCs w:val="28"/>
        </w:rPr>
        <w:tab/>
      </w:r>
    </w:p>
    <w:p w14:paraId="33BDEDE3" w14:textId="77777777" w:rsidR="00F97ED5" w:rsidRDefault="00B51FC3">
      <w:pPr>
        <w:pStyle w:val="3"/>
        <w:jc w:val="center"/>
        <w:rPr>
          <w:rFonts w:ascii="宋体" w:eastAsia="宋体" w:hAnsi="宋体" w:cs="宋体"/>
          <w:bCs w:val="0"/>
          <w:sz w:val="24"/>
          <w:szCs w:val="24"/>
        </w:rPr>
      </w:pPr>
      <w:bookmarkStart w:id="12" w:name="_Hlk195451911"/>
      <w:r>
        <w:rPr>
          <w:rFonts w:ascii="宋体" w:eastAsia="宋体" w:hAnsi="宋体" w:cs="宋体" w:hint="eastAsia"/>
          <w:bCs w:val="0"/>
          <w:szCs w:val="28"/>
        </w:rPr>
        <w:t>供应商【含其分公司或其他分支机构（非独立法人）】未被列入失信被执行人、重大税收违法案件当事人名单、</w:t>
      </w:r>
      <w:r>
        <w:rPr>
          <w:rFonts w:ascii="宋体" w:eastAsia="宋体" w:hAnsi="宋体" w:cs="宋体" w:hint="eastAsia"/>
          <w:bCs w:val="0"/>
          <w:szCs w:val="28"/>
          <w:lang w:val="zh-CN"/>
        </w:rPr>
        <w:t>严重违法失信行为记录名单</w:t>
      </w:r>
      <w:r>
        <w:rPr>
          <w:rFonts w:ascii="宋体" w:eastAsia="宋体" w:hAnsi="宋体" w:cs="宋体" w:hint="eastAsia"/>
          <w:bCs w:val="0"/>
          <w:szCs w:val="28"/>
        </w:rPr>
        <w:t>的承诺书</w:t>
      </w:r>
    </w:p>
    <w:bookmarkEnd w:id="12"/>
    <w:p w14:paraId="185BE626" w14:textId="77777777" w:rsidR="00F97ED5" w:rsidRDefault="00B51FC3">
      <w:pPr>
        <w:ind w:firstLineChars="200" w:firstLine="480"/>
        <w:rPr>
          <w:rFonts w:cs="宋体"/>
          <w:u w:val="single"/>
        </w:rPr>
      </w:pPr>
      <w:r>
        <w:rPr>
          <w:rFonts w:cs="宋体" w:hint="eastAsia"/>
          <w:u w:val="single"/>
        </w:rPr>
        <w:t xml:space="preserve">                           </w:t>
      </w:r>
      <w:r>
        <w:rPr>
          <w:rFonts w:cs="宋体" w:hint="eastAsia"/>
        </w:rPr>
        <w:t>：</w:t>
      </w:r>
    </w:p>
    <w:p w14:paraId="1898FAA0" w14:textId="77777777" w:rsidR="00F97ED5" w:rsidRDefault="00B51FC3">
      <w:pPr>
        <w:widowControl/>
        <w:ind w:firstLineChars="200" w:firstLine="480"/>
        <w:rPr>
          <w:rFonts w:cs="宋体"/>
        </w:rPr>
      </w:pPr>
      <w:r>
        <w:rPr>
          <w:rFonts w:cs="宋体" w:hint="eastAsia"/>
        </w:rPr>
        <w:t>我单位【含分公司或其他分支机构（非独立法人）】在参加（</w:t>
      </w:r>
      <w:r>
        <w:rPr>
          <w:rFonts w:cs="宋体" w:hint="eastAsia"/>
          <w:u w:val="single"/>
        </w:rPr>
        <w:t>中国矿业大学徐海学院网站、新媒体巡检系统及服务</w:t>
      </w:r>
      <w:r>
        <w:rPr>
          <w:rFonts w:cs="宋体" w:hint="eastAsia"/>
        </w:rPr>
        <w:t>）项目（项目编号：</w:t>
      </w:r>
      <w:r>
        <w:rPr>
          <w:rFonts w:cs="宋体"/>
        </w:rPr>
        <w:t>XYGL-CGXJ-2026-0</w:t>
      </w:r>
      <w:r>
        <w:rPr>
          <w:rFonts w:cs="宋体" w:hint="eastAsia"/>
        </w:rPr>
        <w:t>4）采购活动，根据询价文件的规定郑重承诺如下：</w:t>
      </w:r>
    </w:p>
    <w:p w14:paraId="3FD39628" w14:textId="77777777" w:rsidR="00F97ED5" w:rsidRDefault="00B51FC3">
      <w:pPr>
        <w:widowControl/>
        <w:ind w:firstLineChars="200" w:firstLine="480"/>
        <w:rPr>
          <w:rFonts w:cs="宋体"/>
        </w:rPr>
      </w:pPr>
      <w:r>
        <w:rPr>
          <w:rFonts w:cs="宋体" w:hint="eastAsia"/>
        </w:rPr>
        <w:t>我单位【含分公司或其他分支机构（非独立法人）】未被“信用中国”网站列入失信被执行人、重大税收违法案件当事人名单、严重违法失信行为记录名单。</w:t>
      </w:r>
    </w:p>
    <w:p w14:paraId="333441B1" w14:textId="77777777" w:rsidR="00F97ED5" w:rsidRDefault="00B51FC3">
      <w:pPr>
        <w:widowControl/>
        <w:ind w:firstLineChars="200" w:firstLine="480"/>
        <w:rPr>
          <w:rFonts w:cs="宋体"/>
        </w:rPr>
      </w:pPr>
      <w:r>
        <w:rPr>
          <w:rFonts w:cs="宋体" w:hint="eastAsia"/>
        </w:rPr>
        <w:t>我单位对上述声明的真实性负责。如有虚假，将依法承担相应责任。</w:t>
      </w:r>
    </w:p>
    <w:p w14:paraId="76C8EFE0" w14:textId="77777777" w:rsidR="00F97ED5" w:rsidRDefault="00F97ED5">
      <w:pPr>
        <w:pStyle w:val="a4"/>
        <w:overflowPunct w:val="0"/>
        <w:spacing w:line="400" w:lineRule="exact"/>
        <w:ind w:firstLine="480"/>
        <w:jc w:val="center"/>
        <w:rPr>
          <w:rFonts w:cs="宋体"/>
        </w:rPr>
      </w:pPr>
    </w:p>
    <w:p w14:paraId="15A756A5" w14:textId="77777777" w:rsidR="00F97ED5" w:rsidRDefault="00F97ED5">
      <w:pPr>
        <w:pStyle w:val="a4"/>
        <w:overflowPunct w:val="0"/>
        <w:spacing w:line="400" w:lineRule="exact"/>
        <w:ind w:firstLine="480"/>
        <w:jc w:val="center"/>
        <w:rPr>
          <w:rFonts w:cs="宋体"/>
        </w:rPr>
      </w:pPr>
    </w:p>
    <w:p w14:paraId="4FB3AB91" w14:textId="77777777" w:rsidR="00F97ED5" w:rsidRDefault="00B51FC3">
      <w:pPr>
        <w:spacing w:line="400" w:lineRule="exact"/>
        <w:ind w:firstLineChars="1300" w:firstLine="3120"/>
        <w:rPr>
          <w:rFonts w:cs="宋体"/>
        </w:rPr>
      </w:pPr>
      <w:r>
        <w:rPr>
          <w:rFonts w:cs="宋体" w:hint="eastAsia"/>
        </w:rPr>
        <w:t>供应商：</w:t>
      </w:r>
      <w:r>
        <w:rPr>
          <w:rFonts w:cs="宋体" w:hint="eastAsia"/>
          <w:u w:val="single"/>
        </w:rPr>
        <w:t xml:space="preserve">           </w:t>
      </w:r>
      <w:r>
        <w:rPr>
          <w:rFonts w:cs="宋体" w:hint="eastAsia"/>
        </w:rPr>
        <w:t>（盖单位公章）</w:t>
      </w:r>
    </w:p>
    <w:p w14:paraId="3AC9B949" w14:textId="77777777" w:rsidR="00F97ED5" w:rsidRDefault="00B51FC3">
      <w:pPr>
        <w:spacing w:line="400" w:lineRule="exact"/>
        <w:ind w:firstLineChars="200" w:firstLine="480"/>
        <w:rPr>
          <w:rFonts w:cs="宋体"/>
        </w:rPr>
      </w:pPr>
      <w:r>
        <w:rPr>
          <w:rFonts w:cs="宋体" w:hint="eastAsia"/>
        </w:rPr>
        <w:t xml:space="preserve">                      供应商授权代表：</w:t>
      </w:r>
      <w:r>
        <w:rPr>
          <w:rFonts w:cs="宋体" w:hint="eastAsia"/>
          <w:u w:val="single"/>
        </w:rPr>
        <w:t xml:space="preserve">           </w:t>
      </w:r>
      <w:r>
        <w:rPr>
          <w:rFonts w:cs="宋体" w:hint="eastAsia"/>
        </w:rPr>
        <w:t xml:space="preserve">（签字或盖章）  </w:t>
      </w:r>
    </w:p>
    <w:p w14:paraId="67D5F6AA" w14:textId="77777777" w:rsidR="00F97ED5" w:rsidRDefault="00B51FC3">
      <w:pPr>
        <w:spacing w:line="400" w:lineRule="exact"/>
        <w:ind w:firstLineChars="1300" w:firstLine="3120"/>
        <w:rPr>
          <w:rFonts w:cs="宋体"/>
        </w:rPr>
      </w:pPr>
      <w:r>
        <w:rPr>
          <w:rFonts w:cs="宋体" w:hint="eastAsia"/>
        </w:rPr>
        <w:t>日期：   年  月  日</w:t>
      </w:r>
    </w:p>
    <w:p w14:paraId="1664CD19" w14:textId="77777777" w:rsidR="00F97ED5" w:rsidRDefault="00F97ED5"/>
    <w:p w14:paraId="341CFCCB" w14:textId="77777777" w:rsidR="00F97ED5" w:rsidRDefault="00F97ED5"/>
    <w:p w14:paraId="571AC0E0" w14:textId="77777777" w:rsidR="00F97ED5" w:rsidRDefault="00F97ED5"/>
    <w:p w14:paraId="38663601" w14:textId="77777777" w:rsidR="00F97ED5" w:rsidRDefault="00F97ED5"/>
    <w:p w14:paraId="44329C08" w14:textId="77777777" w:rsidR="00F97ED5" w:rsidRDefault="00F97ED5"/>
    <w:p w14:paraId="6498A650" w14:textId="77777777" w:rsidR="00F97ED5" w:rsidRDefault="00F97ED5"/>
    <w:p w14:paraId="4F3128DF" w14:textId="77777777" w:rsidR="00F97ED5" w:rsidRDefault="00F97ED5"/>
    <w:p w14:paraId="2BF9DCBD" w14:textId="77777777" w:rsidR="00F97ED5" w:rsidRDefault="00F97ED5"/>
    <w:p w14:paraId="2B95FD74" w14:textId="77777777" w:rsidR="00F97ED5" w:rsidRDefault="00F97ED5"/>
    <w:p w14:paraId="342906DC" w14:textId="77777777" w:rsidR="00F97ED5" w:rsidRDefault="00F97ED5"/>
    <w:p w14:paraId="24F8F6D9" w14:textId="77777777" w:rsidR="00F97ED5" w:rsidRDefault="00F97ED5">
      <w:pPr>
        <w:pStyle w:val="a"/>
        <w:numPr>
          <w:ilvl w:val="0"/>
          <w:numId w:val="0"/>
        </w:numPr>
      </w:pPr>
    </w:p>
    <w:p w14:paraId="7E229CE6" w14:textId="77777777" w:rsidR="00F97ED5" w:rsidRDefault="00F97ED5">
      <w:pPr>
        <w:pStyle w:val="a"/>
        <w:numPr>
          <w:ilvl w:val="0"/>
          <w:numId w:val="0"/>
        </w:numPr>
      </w:pPr>
    </w:p>
    <w:bookmarkEnd w:id="3"/>
    <w:p w14:paraId="10EA1AFE" w14:textId="77777777" w:rsidR="00F97ED5" w:rsidRDefault="00F97ED5"/>
    <w:sectPr w:rsidR="00F97ED5">
      <w:headerReference w:type="default" r:id="rId11"/>
      <w:footerReference w:type="default" r:id="rId12"/>
      <w:pgSz w:w="11906" w:h="16838"/>
      <w:pgMar w:top="1440" w:right="1080" w:bottom="1440" w:left="1080" w:header="851" w:footer="567"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E2F19" w14:textId="77777777" w:rsidR="00C22334" w:rsidRDefault="00C22334">
      <w:pPr>
        <w:spacing w:line="240" w:lineRule="auto"/>
      </w:pPr>
      <w:r>
        <w:separator/>
      </w:r>
    </w:p>
  </w:endnote>
  <w:endnote w:type="continuationSeparator" w:id="0">
    <w:p w14:paraId="7354CE13" w14:textId="77777777" w:rsidR="00C22334" w:rsidRDefault="00C223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ngLiU">
    <w:altName w:val="MingLiU"/>
    <w:panose1 w:val="02010609000101010101"/>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73106"/>
    </w:sdtPr>
    <w:sdtEndPr/>
    <w:sdtContent>
      <w:p w14:paraId="06F22EBA" w14:textId="77777777" w:rsidR="00F97ED5" w:rsidRDefault="00B51FC3">
        <w:pPr>
          <w:pStyle w:val="af0"/>
          <w:jc w:val="center"/>
        </w:pPr>
        <w:r>
          <w:fldChar w:fldCharType="begin"/>
        </w:r>
        <w:r>
          <w:instrText>PAGE   \* MERGEFORMAT</w:instrText>
        </w:r>
        <w:r>
          <w:fldChar w:fldCharType="separate"/>
        </w:r>
        <w:r>
          <w:rPr>
            <w:lang w:val="zh-CN"/>
          </w:rPr>
          <w:t>12</w:t>
        </w:r>
        <w:r>
          <w:fldChar w:fldCharType="end"/>
        </w:r>
      </w:p>
    </w:sdtContent>
  </w:sdt>
  <w:p w14:paraId="13F7429B" w14:textId="77777777" w:rsidR="00F97ED5" w:rsidRDefault="00F97ED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847424"/>
      <w:showingPlcHdr/>
    </w:sdtPr>
    <w:sdtEndPr/>
    <w:sdtContent>
      <w:p w14:paraId="443730B3" w14:textId="77777777" w:rsidR="00F97ED5" w:rsidRDefault="00B51FC3">
        <w:pPr>
          <w:pStyle w:val="af0"/>
        </w:pPr>
        <w:r>
          <w:t xml:space="preserve">     </w:t>
        </w:r>
      </w:p>
    </w:sdtContent>
  </w:sdt>
  <w:p w14:paraId="14541766" w14:textId="77777777" w:rsidR="00F97ED5" w:rsidRDefault="00B51FC3">
    <w:pPr>
      <w:pStyle w:val="af0"/>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945990"/>
    </w:sdtPr>
    <w:sdtEndPr/>
    <w:sdtContent>
      <w:p w14:paraId="077FC802" w14:textId="77777777" w:rsidR="00F97ED5" w:rsidRDefault="00B51FC3">
        <w:pPr>
          <w:pStyle w:val="af0"/>
          <w:jc w:val="center"/>
        </w:pPr>
        <w:r>
          <w:fldChar w:fldCharType="begin"/>
        </w:r>
        <w:r>
          <w:instrText>PAGE   \* MERGEFORMAT</w:instrText>
        </w:r>
        <w:r>
          <w:fldChar w:fldCharType="separate"/>
        </w:r>
        <w:r>
          <w:rPr>
            <w:lang w:val="zh-CN"/>
          </w:rPr>
          <w:t>12</w:t>
        </w:r>
        <w:r>
          <w:fldChar w:fldCharType="end"/>
        </w:r>
      </w:p>
    </w:sdtContent>
  </w:sdt>
  <w:p w14:paraId="4C28A25C" w14:textId="77777777" w:rsidR="00F97ED5" w:rsidRDefault="00F97ED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90B68" w14:textId="77777777" w:rsidR="00C22334" w:rsidRDefault="00C22334">
      <w:pPr>
        <w:spacing w:line="240" w:lineRule="auto"/>
      </w:pPr>
      <w:r>
        <w:separator/>
      </w:r>
    </w:p>
  </w:footnote>
  <w:footnote w:type="continuationSeparator" w:id="0">
    <w:p w14:paraId="0DA40F8A" w14:textId="77777777" w:rsidR="00C22334" w:rsidRDefault="00C223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4AC6F" w14:textId="77777777" w:rsidR="00F97ED5" w:rsidRDefault="00B51FC3">
    <w:pPr>
      <w:pStyle w:val="af3"/>
    </w:pPr>
    <w:r>
      <w:rPr>
        <w:rFonts w:hint="eastAsia"/>
      </w:rPr>
      <w:t>中国矿业大学徐海学院舆情监测软件及服务采购项目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CEB29" w14:textId="77777777" w:rsidR="00F97ED5" w:rsidRDefault="00B51FC3">
    <w:pPr>
      <w:pStyle w:val="af3"/>
    </w:pPr>
    <w:r>
      <w:rPr>
        <w:rFonts w:hint="eastAsia"/>
      </w:rPr>
      <w:t>中国矿业大学徐海学院网站、新媒体巡检系统及服务项目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EEBE22"/>
    <w:multiLevelType w:val="singleLevel"/>
    <w:tmpl w:val="82EEBE22"/>
    <w:lvl w:ilvl="0">
      <w:start w:val="1"/>
      <w:numFmt w:val="chineseCounting"/>
      <w:pStyle w:val="a"/>
      <w:suff w:val="nothing"/>
      <w:lvlText w:val="%1、"/>
      <w:lvlJc w:val="left"/>
      <w:rPr>
        <w:rFonts w:hint="eastAsia"/>
      </w:rPr>
    </w:lvl>
  </w:abstractNum>
  <w:abstractNum w:abstractNumId="1" w15:restartNumberingAfterBreak="0">
    <w:nsid w:val="5BA9D9A9"/>
    <w:multiLevelType w:val="singleLevel"/>
    <w:tmpl w:val="5BA9D9A9"/>
    <w:lvl w:ilvl="0">
      <w:start w:val="4"/>
      <w:numFmt w:val="decimal"/>
      <w:suff w:val="space"/>
      <w:lvlText w:val="%1."/>
      <w:lvlJc w:val="left"/>
    </w:lvl>
  </w:abstractNum>
  <w:abstractNum w:abstractNumId="2" w15:restartNumberingAfterBreak="0">
    <w:nsid w:val="6C7F21B8"/>
    <w:multiLevelType w:val="multilevel"/>
    <w:tmpl w:val="6C7F21B8"/>
    <w:lvl w:ilvl="0">
      <w:start w:val="1"/>
      <w:numFmt w:val="japaneseCounting"/>
      <w:lvlText w:val="%1、"/>
      <w:lvlJc w:val="left"/>
      <w:pPr>
        <w:ind w:left="992" w:hanging="510"/>
      </w:pPr>
      <w:rPr>
        <w:rFonts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20"/>
  <w:drawingGridVerticalSpacing w:val="16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FlOTEyMmZlZWExMWYxMmRlN2M1ZTg0ZWM1NmU4NTIifQ=="/>
  </w:docVars>
  <w:rsids>
    <w:rsidRoot w:val="00B378FC"/>
    <w:rsid w:val="000031FE"/>
    <w:rsid w:val="000069A6"/>
    <w:rsid w:val="0000788F"/>
    <w:rsid w:val="00012433"/>
    <w:rsid w:val="000157D6"/>
    <w:rsid w:val="0002745B"/>
    <w:rsid w:val="00033D29"/>
    <w:rsid w:val="00035B04"/>
    <w:rsid w:val="00035FCB"/>
    <w:rsid w:val="00037DD2"/>
    <w:rsid w:val="00042DF0"/>
    <w:rsid w:val="00064947"/>
    <w:rsid w:val="00070FE7"/>
    <w:rsid w:val="0007331D"/>
    <w:rsid w:val="00085793"/>
    <w:rsid w:val="000942B7"/>
    <w:rsid w:val="00095CF4"/>
    <w:rsid w:val="000B275F"/>
    <w:rsid w:val="000B4828"/>
    <w:rsid w:val="000C23CB"/>
    <w:rsid w:val="000C2441"/>
    <w:rsid w:val="000C3630"/>
    <w:rsid w:val="000C7B16"/>
    <w:rsid w:val="000D29AC"/>
    <w:rsid w:val="000D723F"/>
    <w:rsid w:val="000D7A25"/>
    <w:rsid w:val="000E4875"/>
    <w:rsid w:val="000F3793"/>
    <w:rsid w:val="00111837"/>
    <w:rsid w:val="00116DCF"/>
    <w:rsid w:val="001248AB"/>
    <w:rsid w:val="00125833"/>
    <w:rsid w:val="00125AD5"/>
    <w:rsid w:val="00141401"/>
    <w:rsid w:val="00143A9B"/>
    <w:rsid w:val="00152355"/>
    <w:rsid w:val="0015284F"/>
    <w:rsid w:val="00152BC8"/>
    <w:rsid w:val="00153549"/>
    <w:rsid w:val="00164393"/>
    <w:rsid w:val="00167B7D"/>
    <w:rsid w:val="00172D05"/>
    <w:rsid w:val="00173F8C"/>
    <w:rsid w:val="00177BFC"/>
    <w:rsid w:val="00180413"/>
    <w:rsid w:val="00183D38"/>
    <w:rsid w:val="001851F4"/>
    <w:rsid w:val="00192B7D"/>
    <w:rsid w:val="00193AD0"/>
    <w:rsid w:val="00194928"/>
    <w:rsid w:val="001A16D3"/>
    <w:rsid w:val="001A5F41"/>
    <w:rsid w:val="001A64C4"/>
    <w:rsid w:val="001A6636"/>
    <w:rsid w:val="001B6315"/>
    <w:rsid w:val="001C32A5"/>
    <w:rsid w:val="001C493B"/>
    <w:rsid w:val="001E3B23"/>
    <w:rsid w:val="001F1C18"/>
    <w:rsid w:val="001F2145"/>
    <w:rsid w:val="001F26D1"/>
    <w:rsid w:val="001F3506"/>
    <w:rsid w:val="001F3C9A"/>
    <w:rsid w:val="001F6163"/>
    <w:rsid w:val="001F6900"/>
    <w:rsid w:val="00200466"/>
    <w:rsid w:val="002032C7"/>
    <w:rsid w:val="00210818"/>
    <w:rsid w:val="002142C5"/>
    <w:rsid w:val="00220F80"/>
    <w:rsid w:val="002244BD"/>
    <w:rsid w:val="002255CB"/>
    <w:rsid w:val="002255F8"/>
    <w:rsid w:val="00230C16"/>
    <w:rsid w:val="00244AAF"/>
    <w:rsid w:val="00244FE9"/>
    <w:rsid w:val="00246DD5"/>
    <w:rsid w:val="00247287"/>
    <w:rsid w:val="00252B0B"/>
    <w:rsid w:val="00255067"/>
    <w:rsid w:val="00255C4F"/>
    <w:rsid w:val="00271011"/>
    <w:rsid w:val="00271AD2"/>
    <w:rsid w:val="00272094"/>
    <w:rsid w:val="00274D7A"/>
    <w:rsid w:val="002827CB"/>
    <w:rsid w:val="00284E09"/>
    <w:rsid w:val="00294E5D"/>
    <w:rsid w:val="002A1C0A"/>
    <w:rsid w:val="002A27DF"/>
    <w:rsid w:val="002B34E6"/>
    <w:rsid w:val="002B3772"/>
    <w:rsid w:val="002B7CA0"/>
    <w:rsid w:val="002C1C49"/>
    <w:rsid w:val="002C4637"/>
    <w:rsid w:val="002C771A"/>
    <w:rsid w:val="002D2EA4"/>
    <w:rsid w:val="002D6DC5"/>
    <w:rsid w:val="002E7C92"/>
    <w:rsid w:val="002F6B39"/>
    <w:rsid w:val="00306EF3"/>
    <w:rsid w:val="00313D9F"/>
    <w:rsid w:val="003143D7"/>
    <w:rsid w:val="00314BE2"/>
    <w:rsid w:val="00314EE8"/>
    <w:rsid w:val="003163D8"/>
    <w:rsid w:val="00321ED7"/>
    <w:rsid w:val="0032201E"/>
    <w:rsid w:val="00323E7C"/>
    <w:rsid w:val="00324C4E"/>
    <w:rsid w:val="0032517A"/>
    <w:rsid w:val="00330439"/>
    <w:rsid w:val="00334839"/>
    <w:rsid w:val="003348C7"/>
    <w:rsid w:val="003365E2"/>
    <w:rsid w:val="00341239"/>
    <w:rsid w:val="00350566"/>
    <w:rsid w:val="0035384B"/>
    <w:rsid w:val="003553D3"/>
    <w:rsid w:val="00357B2A"/>
    <w:rsid w:val="00361758"/>
    <w:rsid w:val="003743FF"/>
    <w:rsid w:val="0037615B"/>
    <w:rsid w:val="00384D15"/>
    <w:rsid w:val="003A150D"/>
    <w:rsid w:val="003B1D31"/>
    <w:rsid w:val="003B1DDA"/>
    <w:rsid w:val="003B2355"/>
    <w:rsid w:val="003C1B13"/>
    <w:rsid w:val="003C6973"/>
    <w:rsid w:val="003C76C4"/>
    <w:rsid w:val="003E53AA"/>
    <w:rsid w:val="003F0479"/>
    <w:rsid w:val="003F1310"/>
    <w:rsid w:val="003F6923"/>
    <w:rsid w:val="00416DCB"/>
    <w:rsid w:val="00423E52"/>
    <w:rsid w:val="004240BE"/>
    <w:rsid w:val="004248A8"/>
    <w:rsid w:val="004326D7"/>
    <w:rsid w:val="00432D2D"/>
    <w:rsid w:val="004347D3"/>
    <w:rsid w:val="00434E94"/>
    <w:rsid w:val="00435678"/>
    <w:rsid w:val="00435AF6"/>
    <w:rsid w:val="00440920"/>
    <w:rsid w:val="00445AD2"/>
    <w:rsid w:val="00447FFB"/>
    <w:rsid w:val="004549C0"/>
    <w:rsid w:val="00457302"/>
    <w:rsid w:val="00462E5D"/>
    <w:rsid w:val="00475BB7"/>
    <w:rsid w:val="0049296F"/>
    <w:rsid w:val="00496125"/>
    <w:rsid w:val="0049668F"/>
    <w:rsid w:val="004A317B"/>
    <w:rsid w:val="004A7988"/>
    <w:rsid w:val="004B57DC"/>
    <w:rsid w:val="004C072F"/>
    <w:rsid w:val="004C0C04"/>
    <w:rsid w:val="004C5DBB"/>
    <w:rsid w:val="004C77AD"/>
    <w:rsid w:val="004D1B2F"/>
    <w:rsid w:val="004D2FB2"/>
    <w:rsid w:val="004E6C3C"/>
    <w:rsid w:val="004E6E60"/>
    <w:rsid w:val="00500C9C"/>
    <w:rsid w:val="00503F93"/>
    <w:rsid w:val="00505CE7"/>
    <w:rsid w:val="00515034"/>
    <w:rsid w:val="0052157A"/>
    <w:rsid w:val="0052269A"/>
    <w:rsid w:val="005233C1"/>
    <w:rsid w:val="0052553E"/>
    <w:rsid w:val="0053409C"/>
    <w:rsid w:val="005356DC"/>
    <w:rsid w:val="0054254D"/>
    <w:rsid w:val="0054758B"/>
    <w:rsid w:val="00550B32"/>
    <w:rsid w:val="0055234A"/>
    <w:rsid w:val="00553B28"/>
    <w:rsid w:val="00557393"/>
    <w:rsid w:val="00561131"/>
    <w:rsid w:val="00570E5B"/>
    <w:rsid w:val="00576487"/>
    <w:rsid w:val="00580E1F"/>
    <w:rsid w:val="00581B52"/>
    <w:rsid w:val="00583FD6"/>
    <w:rsid w:val="00587E77"/>
    <w:rsid w:val="00595E9F"/>
    <w:rsid w:val="005A463E"/>
    <w:rsid w:val="005A5956"/>
    <w:rsid w:val="005A75D4"/>
    <w:rsid w:val="005A77B5"/>
    <w:rsid w:val="005C0F15"/>
    <w:rsid w:val="005C15E0"/>
    <w:rsid w:val="005D106C"/>
    <w:rsid w:val="005D40C1"/>
    <w:rsid w:val="005D4886"/>
    <w:rsid w:val="005E26D7"/>
    <w:rsid w:val="005E609E"/>
    <w:rsid w:val="005F154E"/>
    <w:rsid w:val="005F1F62"/>
    <w:rsid w:val="005F2705"/>
    <w:rsid w:val="005F292C"/>
    <w:rsid w:val="005F30DA"/>
    <w:rsid w:val="005F5035"/>
    <w:rsid w:val="0060127D"/>
    <w:rsid w:val="00601D35"/>
    <w:rsid w:val="00607D88"/>
    <w:rsid w:val="00614994"/>
    <w:rsid w:val="006149AF"/>
    <w:rsid w:val="0061752E"/>
    <w:rsid w:val="0062473E"/>
    <w:rsid w:val="00626307"/>
    <w:rsid w:val="006275FE"/>
    <w:rsid w:val="00637D63"/>
    <w:rsid w:val="00641C0C"/>
    <w:rsid w:val="00643CEE"/>
    <w:rsid w:val="006560BF"/>
    <w:rsid w:val="00660944"/>
    <w:rsid w:val="00667051"/>
    <w:rsid w:val="006731AD"/>
    <w:rsid w:val="00673FB7"/>
    <w:rsid w:val="00675A0A"/>
    <w:rsid w:val="00680B1E"/>
    <w:rsid w:val="0068111B"/>
    <w:rsid w:val="00695C76"/>
    <w:rsid w:val="006A5847"/>
    <w:rsid w:val="006B217A"/>
    <w:rsid w:val="006B2D90"/>
    <w:rsid w:val="006B36B6"/>
    <w:rsid w:val="006B491D"/>
    <w:rsid w:val="006B5F08"/>
    <w:rsid w:val="006C047F"/>
    <w:rsid w:val="006C3F78"/>
    <w:rsid w:val="006D0EEE"/>
    <w:rsid w:val="006D188F"/>
    <w:rsid w:val="006D1D7E"/>
    <w:rsid w:val="006D2357"/>
    <w:rsid w:val="006D3072"/>
    <w:rsid w:val="0070725E"/>
    <w:rsid w:val="007168CD"/>
    <w:rsid w:val="00716D88"/>
    <w:rsid w:val="0072299A"/>
    <w:rsid w:val="007236FF"/>
    <w:rsid w:val="00725DAD"/>
    <w:rsid w:val="00727BA1"/>
    <w:rsid w:val="0073377C"/>
    <w:rsid w:val="00736042"/>
    <w:rsid w:val="00736F76"/>
    <w:rsid w:val="007370C9"/>
    <w:rsid w:val="00742F85"/>
    <w:rsid w:val="00747BA3"/>
    <w:rsid w:val="00755B1F"/>
    <w:rsid w:val="00756F75"/>
    <w:rsid w:val="007573E6"/>
    <w:rsid w:val="00760FAA"/>
    <w:rsid w:val="00762111"/>
    <w:rsid w:val="007623E7"/>
    <w:rsid w:val="00762761"/>
    <w:rsid w:val="0077562B"/>
    <w:rsid w:val="0077589F"/>
    <w:rsid w:val="00790309"/>
    <w:rsid w:val="007904D3"/>
    <w:rsid w:val="00793430"/>
    <w:rsid w:val="00794981"/>
    <w:rsid w:val="0079748E"/>
    <w:rsid w:val="007A08F0"/>
    <w:rsid w:val="007A3B90"/>
    <w:rsid w:val="007A4744"/>
    <w:rsid w:val="007B36F6"/>
    <w:rsid w:val="007B5CA9"/>
    <w:rsid w:val="007C0BBB"/>
    <w:rsid w:val="007C1076"/>
    <w:rsid w:val="007C3C62"/>
    <w:rsid w:val="007C48B5"/>
    <w:rsid w:val="007C59EB"/>
    <w:rsid w:val="007D6685"/>
    <w:rsid w:val="007D6D5C"/>
    <w:rsid w:val="007E1386"/>
    <w:rsid w:val="007E2D0B"/>
    <w:rsid w:val="007E3950"/>
    <w:rsid w:val="007E4BC0"/>
    <w:rsid w:val="007E7532"/>
    <w:rsid w:val="007F7975"/>
    <w:rsid w:val="008036D9"/>
    <w:rsid w:val="00803BB4"/>
    <w:rsid w:val="00804039"/>
    <w:rsid w:val="00805E55"/>
    <w:rsid w:val="008103D1"/>
    <w:rsid w:val="00811722"/>
    <w:rsid w:val="0081177D"/>
    <w:rsid w:val="0081620B"/>
    <w:rsid w:val="0082369A"/>
    <w:rsid w:val="00824827"/>
    <w:rsid w:val="00840138"/>
    <w:rsid w:val="008450CC"/>
    <w:rsid w:val="00850C40"/>
    <w:rsid w:val="0085750A"/>
    <w:rsid w:val="00864630"/>
    <w:rsid w:val="0086540A"/>
    <w:rsid w:val="00865633"/>
    <w:rsid w:val="00866AA8"/>
    <w:rsid w:val="00876195"/>
    <w:rsid w:val="00876662"/>
    <w:rsid w:val="00877D13"/>
    <w:rsid w:val="0088792B"/>
    <w:rsid w:val="0089003C"/>
    <w:rsid w:val="00892CB7"/>
    <w:rsid w:val="008938F8"/>
    <w:rsid w:val="00896971"/>
    <w:rsid w:val="008A065F"/>
    <w:rsid w:val="008A1601"/>
    <w:rsid w:val="008B3D03"/>
    <w:rsid w:val="008C2910"/>
    <w:rsid w:val="008C56BB"/>
    <w:rsid w:val="008C64EE"/>
    <w:rsid w:val="008D0620"/>
    <w:rsid w:val="008D0BC5"/>
    <w:rsid w:val="008D43B8"/>
    <w:rsid w:val="008E0E04"/>
    <w:rsid w:val="008E2CF7"/>
    <w:rsid w:val="008E729F"/>
    <w:rsid w:val="008E73C6"/>
    <w:rsid w:val="008F1BF5"/>
    <w:rsid w:val="009026DE"/>
    <w:rsid w:val="00906F25"/>
    <w:rsid w:val="009071FA"/>
    <w:rsid w:val="00911184"/>
    <w:rsid w:val="00920DF1"/>
    <w:rsid w:val="00921CE8"/>
    <w:rsid w:val="009317C5"/>
    <w:rsid w:val="00942A24"/>
    <w:rsid w:val="00944532"/>
    <w:rsid w:val="009461F5"/>
    <w:rsid w:val="00946862"/>
    <w:rsid w:val="00947228"/>
    <w:rsid w:val="009566DA"/>
    <w:rsid w:val="0096749A"/>
    <w:rsid w:val="00967EAB"/>
    <w:rsid w:val="009706E8"/>
    <w:rsid w:val="00973A58"/>
    <w:rsid w:val="00975A77"/>
    <w:rsid w:val="00977281"/>
    <w:rsid w:val="00980C11"/>
    <w:rsid w:val="0098175E"/>
    <w:rsid w:val="00981F2E"/>
    <w:rsid w:val="0098350E"/>
    <w:rsid w:val="00985AE4"/>
    <w:rsid w:val="00995D16"/>
    <w:rsid w:val="00996C17"/>
    <w:rsid w:val="00996CA9"/>
    <w:rsid w:val="009B3092"/>
    <w:rsid w:val="009B4C47"/>
    <w:rsid w:val="009B4F2E"/>
    <w:rsid w:val="009B73F9"/>
    <w:rsid w:val="009C1E1B"/>
    <w:rsid w:val="009C470A"/>
    <w:rsid w:val="009D04FC"/>
    <w:rsid w:val="009D63B4"/>
    <w:rsid w:val="009E15BF"/>
    <w:rsid w:val="009E351F"/>
    <w:rsid w:val="009E4552"/>
    <w:rsid w:val="009F061D"/>
    <w:rsid w:val="009F2DB0"/>
    <w:rsid w:val="00A0323A"/>
    <w:rsid w:val="00A064D1"/>
    <w:rsid w:val="00A06F98"/>
    <w:rsid w:val="00A11A9D"/>
    <w:rsid w:val="00A13696"/>
    <w:rsid w:val="00A15E2C"/>
    <w:rsid w:val="00A177A7"/>
    <w:rsid w:val="00A35AB8"/>
    <w:rsid w:val="00A35B0E"/>
    <w:rsid w:val="00A37B61"/>
    <w:rsid w:val="00A4127E"/>
    <w:rsid w:val="00A417FE"/>
    <w:rsid w:val="00A43683"/>
    <w:rsid w:val="00A439E5"/>
    <w:rsid w:val="00A45DEC"/>
    <w:rsid w:val="00A50BC4"/>
    <w:rsid w:val="00A54990"/>
    <w:rsid w:val="00A62435"/>
    <w:rsid w:val="00A64C6B"/>
    <w:rsid w:val="00A725C2"/>
    <w:rsid w:val="00A72F57"/>
    <w:rsid w:val="00A74BE7"/>
    <w:rsid w:val="00A8320F"/>
    <w:rsid w:val="00AA3DC5"/>
    <w:rsid w:val="00AA5322"/>
    <w:rsid w:val="00AB6A05"/>
    <w:rsid w:val="00AC2312"/>
    <w:rsid w:val="00AC52BD"/>
    <w:rsid w:val="00AC549D"/>
    <w:rsid w:val="00AD17EC"/>
    <w:rsid w:val="00AE0265"/>
    <w:rsid w:val="00AE0813"/>
    <w:rsid w:val="00AE2B3B"/>
    <w:rsid w:val="00AF556B"/>
    <w:rsid w:val="00AF74E5"/>
    <w:rsid w:val="00AF7B1C"/>
    <w:rsid w:val="00B054DC"/>
    <w:rsid w:val="00B1508E"/>
    <w:rsid w:val="00B203B0"/>
    <w:rsid w:val="00B21A23"/>
    <w:rsid w:val="00B21CB7"/>
    <w:rsid w:val="00B303AA"/>
    <w:rsid w:val="00B34F3E"/>
    <w:rsid w:val="00B350B9"/>
    <w:rsid w:val="00B365A3"/>
    <w:rsid w:val="00B378FC"/>
    <w:rsid w:val="00B4508D"/>
    <w:rsid w:val="00B45AA6"/>
    <w:rsid w:val="00B503AE"/>
    <w:rsid w:val="00B5054B"/>
    <w:rsid w:val="00B51FC3"/>
    <w:rsid w:val="00B57A9A"/>
    <w:rsid w:val="00B648B5"/>
    <w:rsid w:val="00B71B13"/>
    <w:rsid w:val="00B75C3C"/>
    <w:rsid w:val="00B76AF8"/>
    <w:rsid w:val="00B808BD"/>
    <w:rsid w:val="00B81916"/>
    <w:rsid w:val="00B85DC2"/>
    <w:rsid w:val="00B860E6"/>
    <w:rsid w:val="00B90950"/>
    <w:rsid w:val="00B90AD5"/>
    <w:rsid w:val="00B93080"/>
    <w:rsid w:val="00B951DD"/>
    <w:rsid w:val="00B95FEB"/>
    <w:rsid w:val="00B97822"/>
    <w:rsid w:val="00BA1F6A"/>
    <w:rsid w:val="00BA6A8B"/>
    <w:rsid w:val="00BB69B9"/>
    <w:rsid w:val="00BB6CF5"/>
    <w:rsid w:val="00BC2631"/>
    <w:rsid w:val="00BC7AB6"/>
    <w:rsid w:val="00BD089E"/>
    <w:rsid w:val="00BD7102"/>
    <w:rsid w:val="00BD792D"/>
    <w:rsid w:val="00BE2085"/>
    <w:rsid w:val="00BE7CD1"/>
    <w:rsid w:val="00BF56B2"/>
    <w:rsid w:val="00BF7CB7"/>
    <w:rsid w:val="00C0057F"/>
    <w:rsid w:val="00C0629A"/>
    <w:rsid w:val="00C172E1"/>
    <w:rsid w:val="00C1746F"/>
    <w:rsid w:val="00C205E1"/>
    <w:rsid w:val="00C21F54"/>
    <w:rsid w:val="00C220BF"/>
    <w:rsid w:val="00C22334"/>
    <w:rsid w:val="00C239DF"/>
    <w:rsid w:val="00C30C1C"/>
    <w:rsid w:val="00C31C75"/>
    <w:rsid w:val="00C33F71"/>
    <w:rsid w:val="00C4152C"/>
    <w:rsid w:val="00C42AA7"/>
    <w:rsid w:val="00C4433D"/>
    <w:rsid w:val="00C4462E"/>
    <w:rsid w:val="00C5492F"/>
    <w:rsid w:val="00C60333"/>
    <w:rsid w:val="00C62EAC"/>
    <w:rsid w:val="00C70C11"/>
    <w:rsid w:val="00C73937"/>
    <w:rsid w:val="00C7781B"/>
    <w:rsid w:val="00C84B8C"/>
    <w:rsid w:val="00C84F41"/>
    <w:rsid w:val="00C84FE8"/>
    <w:rsid w:val="00C969A4"/>
    <w:rsid w:val="00C97D45"/>
    <w:rsid w:val="00CA2AA7"/>
    <w:rsid w:val="00CA4403"/>
    <w:rsid w:val="00CA4F56"/>
    <w:rsid w:val="00CB2096"/>
    <w:rsid w:val="00CB2433"/>
    <w:rsid w:val="00CB2C12"/>
    <w:rsid w:val="00CC0B27"/>
    <w:rsid w:val="00CC684F"/>
    <w:rsid w:val="00CC740C"/>
    <w:rsid w:val="00CD2204"/>
    <w:rsid w:val="00CD3B2F"/>
    <w:rsid w:val="00CD5B68"/>
    <w:rsid w:val="00CD5F92"/>
    <w:rsid w:val="00CE367E"/>
    <w:rsid w:val="00CE63FB"/>
    <w:rsid w:val="00CE764F"/>
    <w:rsid w:val="00CF468A"/>
    <w:rsid w:val="00CF4FD1"/>
    <w:rsid w:val="00CF627A"/>
    <w:rsid w:val="00D01D62"/>
    <w:rsid w:val="00D043FD"/>
    <w:rsid w:val="00D04993"/>
    <w:rsid w:val="00D04FF2"/>
    <w:rsid w:val="00D104B8"/>
    <w:rsid w:val="00D11547"/>
    <w:rsid w:val="00D128C1"/>
    <w:rsid w:val="00D16C42"/>
    <w:rsid w:val="00D2001F"/>
    <w:rsid w:val="00D2318C"/>
    <w:rsid w:val="00D24600"/>
    <w:rsid w:val="00D2723C"/>
    <w:rsid w:val="00D306AA"/>
    <w:rsid w:val="00D30A35"/>
    <w:rsid w:val="00D338D5"/>
    <w:rsid w:val="00D3533D"/>
    <w:rsid w:val="00D4342D"/>
    <w:rsid w:val="00D54079"/>
    <w:rsid w:val="00D54997"/>
    <w:rsid w:val="00D724FE"/>
    <w:rsid w:val="00D74402"/>
    <w:rsid w:val="00D77390"/>
    <w:rsid w:val="00D8006F"/>
    <w:rsid w:val="00D80CEC"/>
    <w:rsid w:val="00D84532"/>
    <w:rsid w:val="00D925B2"/>
    <w:rsid w:val="00D92690"/>
    <w:rsid w:val="00D92701"/>
    <w:rsid w:val="00DA28EE"/>
    <w:rsid w:val="00DA51FC"/>
    <w:rsid w:val="00DA69AB"/>
    <w:rsid w:val="00DB2720"/>
    <w:rsid w:val="00DB77BA"/>
    <w:rsid w:val="00DC0DC0"/>
    <w:rsid w:val="00DD052F"/>
    <w:rsid w:val="00DD0DC1"/>
    <w:rsid w:val="00DF0BA5"/>
    <w:rsid w:val="00DF227F"/>
    <w:rsid w:val="00E02F25"/>
    <w:rsid w:val="00E05621"/>
    <w:rsid w:val="00E05B6E"/>
    <w:rsid w:val="00E061A0"/>
    <w:rsid w:val="00E068CB"/>
    <w:rsid w:val="00E153E5"/>
    <w:rsid w:val="00E168AE"/>
    <w:rsid w:val="00E25392"/>
    <w:rsid w:val="00E25BE2"/>
    <w:rsid w:val="00E2694A"/>
    <w:rsid w:val="00E26AA4"/>
    <w:rsid w:val="00E32B4D"/>
    <w:rsid w:val="00E34610"/>
    <w:rsid w:val="00E35FB6"/>
    <w:rsid w:val="00E368A2"/>
    <w:rsid w:val="00E41B82"/>
    <w:rsid w:val="00E42490"/>
    <w:rsid w:val="00E4490B"/>
    <w:rsid w:val="00E46872"/>
    <w:rsid w:val="00E5001D"/>
    <w:rsid w:val="00E514BD"/>
    <w:rsid w:val="00E64593"/>
    <w:rsid w:val="00E64C89"/>
    <w:rsid w:val="00E673D0"/>
    <w:rsid w:val="00E74578"/>
    <w:rsid w:val="00E75F39"/>
    <w:rsid w:val="00E8360A"/>
    <w:rsid w:val="00E85A1F"/>
    <w:rsid w:val="00E8684D"/>
    <w:rsid w:val="00E93A66"/>
    <w:rsid w:val="00E968FF"/>
    <w:rsid w:val="00EB40AB"/>
    <w:rsid w:val="00EB79B7"/>
    <w:rsid w:val="00EC5F4E"/>
    <w:rsid w:val="00ED156F"/>
    <w:rsid w:val="00ED6092"/>
    <w:rsid w:val="00ED627A"/>
    <w:rsid w:val="00F1344B"/>
    <w:rsid w:val="00F15629"/>
    <w:rsid w:val="00F17972"/>
    <w:rsid w:val="00F24110"/>
    <w:rsid w:val="00F2686A"/>
    <w:rsid w:val="00F34D19"/>
    <w:rsid w:val="00F35F15"/>
    <w:rsid w:val="00F36B68"/>
    <w:rsid w:val="00F475BC"/>
    <w:rsid w:val="00F47A5A"/>
    <w:rsid w:val="00F65145"/>
    <w:rsid w:val="00F66A4D"/>
    <w:rsid w:val="00F71D13"/>
    <w:rsid w:val="00F76A3C"/>
    <w:rsid w:val="00F825C3"/>
    <w:rsid w:val="00F86795"/>
    <w:rsid w:val="00F9121E"/>
    <w:rsid w:val="00F91464"/>
    <w:rsid w:val="00F93462"/>
    <w:rsid w:val="00F94C28"/>
    <w:rsid w:val="00F95B59"/>
    <w:rsid w:val="00F96466"/>
    <w:rsid w:val="00F97ED5"/>
    <w:rsid w:val="00FA033F"/>
    <w:rsid w:val="00FA40C9"/>
    <w:rsid w:val="00FA604D"/>
    <w:rsid w:val="00FA66D8"/>
    <w:rsid w:val="00FB2E97"/>
    <w:rsid w:val="00FB6382"/>
    <w:rsid w:val="00FC3171"/>
    <w:rsid w:val="00FC36FF"/>
    <w:rsid w:val="00FC6A1A"/>
    <w:rsid w:val="00FD0FC2"/>
    <w:rsid w:val="00FD1CF9"/>
    <w:rsid w:val="00FD492B"/>
    <w:rsid w:val="00FE103A"/>
    <w:rsid w:val="00FE23BC"/>
    <w:rsid w:val="00FE4037"/>
    <w:rsid w:val="00FE5335"/>
    <w:rsid w:val="00FE5CEB"/>
    <w:rsid w:val="00FF0F55"/>
    <w:rsid w:val="010158D6"/>
    <w:rsid w:val="010351AA"/>
    <w:rsid w:val="010B405F"/>
    <w:rsid w:val="0122795F"/>
    <w:rsid w:val="016043AA"/>
    <w:rsid w:val="016C71F3"/>
    <w:rsid w:val="01776158"/>
    <w:rsid w:val="01D803E5"/>
    <w:rsid w:val="01EF38C0"/>
    <w:rsid w:val="01F62F61"/>
    <w:rsid w:val="027A76EE"/>
    <w:rsid w:val="02BC4F06"/>
    <w:rsid w:val="02C95F7F"/>
    <w:rsid w:val="02CD3CC1"/>
    <w:rsid w:val="03062D2F"/>
    <w:rsid w:val="0341645D"/>
    <w:rsid w:val="037759DB"/>
    <w:rsid w:val="039119BF"/>
    <w:rsid w:val="03A10CAA"/>
    <w:rsid w:val="03B57E38"/>
    <w:rsid w:val="03C52BEB"/>
    <w:rsid w:val="03EA6449"/>
    <w:rsid w:val="03F1578E"/>
    <w:rsid w:val="041D47D5"/>
    <w:rsid w:val="04421C33"/>
    <w:rsid w:val="044955CA"/>
    <w:rsid w:val="04733276"/>
    <w:rsid w:val="04D4722A"/>
    <w:rsid w:val="04F15AD1"/>
    <w:rsid w:val="052B12A6"/>
    <w:rsid w:val="0571055A"/>
    <w:rsid w:val="05926700"/>
    <w:rsid w:val="059B00A7"/>
    <w:rsid w:val="05CE4D44"/>
    <w:rsid w:val="05E03D0C"/>
    <w:rsid w:val="05F61781"/>
    <w:rsid w:val="05FE0636"/>
    <w:rsid w:val="061241BF"/>
    <w:rsid w:val="062152A2"/>
    <w:rsid w:val="06412167"/>
    <w:rsid w:val="0687062B"/>
    <w:rsid w:val="069C6231"/>
    <w:rsid w:val="06A74829"/>
    <w:rsid w:val="06E0335F"/>
    <w:rsid w:val="06F34038"/>
    <w:rsid w:val="07464042"/>
    <w:rsid w:val="07754928"/>
    <w:rsid w:val="07886409"/>
    <w:rsid w:val="08391919"/>
    <w:rsid w:val="083C3EF2"/>
    <w:rsid w:val="0851632E"/>
    <w:rsid w:val="085B1D6F"/>
    <w:rsid w:val="08766BA9"/>
    <w:rsid w:val="087A479B"/>
    <w:rsid w:val="08836BD0"/>
    <w:rsid w:val="08BE29F7"/>
    <w:rsid w:val="08C276F9"/>
    <w:rsid w:val="08D172AE"/>
    <w:rsid w:val="08D96F67"/>
    <w:rsid w:val="08E47CBD"/>
    <w:rsid w:val="08EB5C99"/>
    <w:rsid w:val="09063A89"/>
    <w:rsid w:val="09473CE2"/>
    <w:rsid w:val="09595A6C"/>
    <w:rsid w:val="0972399A"/>
    <w:rsid w:val="097B740A"/>
    <w:rsid w:val="09945539"/>
    <w:rsid w:val="09B07E99"/>
    <w:rsid w:val="09E052C7"/>
    <w:rsid w:val="09E85885"/>
    <w:rsid w:val="09F47A36"/>
    <w:rsid w:val="09F63AFE"/>
    <w:rsid w:val="0A0F4BBF"/>
    <w:rsid w:val="0A2C03E0"/>
    <w:rsid w:val="0A2D3298"/>
    <w:rsid w:val="0A5A3E61"/>
    <w:rsid w:val="0AAE43D8"/>
    <w:rsid w:val="0AF73FD1"/>
    <w:rsid w:val="0AF93FD9"/>
    <w:rsid w:val="0B243944"/>
    <w:rsid w:val="0B301291"/>
    <w:rsid w:val="0B325009"/>
    <w:rsid w:val="0B537BAB"/>
    <w:rsid w:val="0B7C0033"/>
    <w:rsid w:val="0BA25F56"/>
    <w:rsid w:val="0BAA6037"/>
    <w:rsid w:val="0BAD1BD9"/>
    <w:rsid w:val="0BB83F73"/>
    <w:rsid w:val="0BC33EB3"/>
    <w:rsid w:val="0BC8669E"/>
    <w:rsid w:val="0BD40F69"/>
    <w:rsid w:val="0BDE35D8"/>
    <w:rsid w:val="0BE61E7A"/>
    <w:rsid w:val="0BFE313E"/>
    <w:rsid w:val="0C4A3913"/>
    <w:rsid w:val="0C6545FD"/>
    <w:rsid w:val="0C9615C8"/>
    <w:rsid w:val="0C9F66CF"/>
    <w:rsid w:val="0CB16402"/>
    <w:rsid w:val="0CC95831"/>
    <w:rsid w:val="0CD753EE"/>
    <w:rsid w:val="0CEC5F94"/>
    <w:rsid w:val="0D17743D"/>
    <w:rsid w:val="0D1A3FA7"/>
    <w:rsid w:val="0D2564A8"/>
    <w:rsid w:val="0D365943"/>
    <w:rsid w:val="0D3B3F1D"/>
    <w:rsid w:val="0D5E3DDF"/>
    <w:rsid w:val="0D690A8B"/>
    <w:rsid w:val="0DB4163A"/>
    <w:rsid w:val="0DC363ED"/>
    <w:rsid w:val="0DCE6B40"/>
    <w:rsid w:val="0DDA54E4"/>
    <w:rsid w:val="0DE10795"/>
    <w:rsid w:val="0E082052"/>
    <w:rsid w:val="0E193821"/>
    <w:rsid w:val="0E227B42"/>
    <w:rsid w:val="0E774700"/>
    <w:rsid w:val="0EA63619"/>
    <w:rsid w:val="0EAF4BC3"/>
    <w:rsid w:val="0EE0705A"/>
    <w:rsid w:val="0EE355B1"/>
    <w:rsid w:val="0EEC3721"/>
    <w:rsid w:val="0F156190"/>
    <w:rsid w:val="0F2C7FC2"/>
    <w:rsid w:val="0F2E5AE8"/>
    <w:rsid w:val="0F48528B"/>
    <w:rsid w:val="0F4A0448"/>
    <w:rsid w:val="0F615EBD"/>
    <w:rsid w:val="0F746899"/>
    <w:rsid w:val="0F851480"/>
    <w:rsid w:val="0FBD0C1A"/>
    <w:rsid w:val="0FE20680"/>
    <w:rsid w:val="0FF52AA9"/>
    <w:rsid w:val="103714C7"/>
    <w:rsid w:val="10505F32"/>
    <w:rsid w:val="10596B94"/>
    <w:rsid w:val="106D471B"/>
    <w:rsid w:val="10737FF7"/>
    <w:rsid w:val="10855BDB"/>
    <w:rsid w:val="10993435"/>
    <w:rsid w:val="10A81CEE"/>
    <w:rsid w:val="10BB33AB"/>
    <w:rsid w:val="10C75DB2"/>
    <w:rsid w:val="1106668C"/>
    <w:rsid w:val="11381971"/>
    <w:rsid w:val="114B525B"/>
    <w:rsid w:val="119F5E4B"/>
    <w:rsid w:val="11DF131B"/>
    <w:rsid w:val="12074284"/>
    <w:rsid w:val="121536FF"/>
    <w:rsid w:val="121B7643"/>
    <w:rsid w:val="121F3E0E"/>
    <w:rsid w:val="1232769D"/>
    <w:rsid w:val="12503FC7"/>
    <w:rsid w:val="125C155C"/>
    <w:rsid w:val="126D6927"/>
    <w:rsid w:val="12A843EA"/>
    <w:rsid w:val="12B5396B"/>
    <w:rsid w:val="12F2507E"/>
    <w:rsid w:val="13170937"/>
    <w:rsid w:val="138245D9"/>
    <w:rsid w:val="13826402"/>
    <w:rsid w:val="13B3226E"/>
    <w:rsid w:val="13DD5D2E"/>
    <w:rsid w:val="140C7E8E"/>
    <w:rsid w:val="144C07BE"/>
    <w:rsid w:val="146F4532"/>
    <w:rsid w:val="14885C9A"/>
    <w:rsid w:val="149B7C36"/>
    <w:rsid w:val="14E46507"/>
    <w:rsid w:val="15497959"/>
    <w:rsid w:val="156B673E"/>
    <w:rsid w:val="156E7814"/>
    <w:rsid w:val="15700B8E"/>
    <w:rsid w:val="157D3483"/>
    <w:rsid w:val="158D2D7F"/>
    <w:rsid w:val="159F25A4"/>
    <w:rsid w:val="15CB1C08"/>
    <w:rsid w:val="15CB73DB"/>
    <w:rsid w:val="160144A3"/>
    <w:rsid w:val="1607444C"/>
    <w:rsid w:val="160E3CB6"/>
    <w:rsid w:val="16220FB0"/>
    <w:rsid w:val="166220A5"/>
    <w:rsid w:val="167F30CD"/>
    <w:rsid w:val="16817506"/>
    <w:rsid w:val="169C3C7F"/>
    <w:rsid w:val="16A36DBB"/>
    <w:rsid w:val="16CF4BD5"/>
    <w:rsid w:val="16FC64CC"/>
    <w:rsid w:val="17244FE3"/>
    <w:rsid w:val="17321EED"/>
    <w:rsid w:val="175977D3"/>
    <w:rsid w:val="177769E2"/>
    <w:rsid w:val="17824C23"/>
    <w:rsid w:val="178766DD"/>
    <w:rsid w:val="17C0574B"/>
    <w:rsid w:val="17E73369"/>
    <w:rsid w:val="17EB6C6C"/>
    <w:rsid w:val="183D4A87"/>
    <w:rsid w:val="18702CCD"/>
    <w:rsid w:val="188449CB"/>
    <w:rsid w:val="18927FAF"/>
    <w:rsid w:val="19031D93"/>
    <w:rsid w:val="1914553B"/>
    <w:rsid w:val="192D0557"/>
    <w:rsid w:val="194303E2"/>
    <w:rsid w:val="194913DE"/>
    <w:rsid w:val="19510D51"/>
    <w:rsid w:val="19993EB2"/>
    <w:rsid w:val="199944A6"/>
    <w:rsid w:val="199D3F96"/>
    <w:rsid w:val="19A47EFE"/>
    <w:rsid w:val="19EA5208"/>
    <w:rsid w:val="19FD7388"/>
    <w:rsid w:val="1A141D7E"/>
    <w:rsid w:val="1A1F5546"/>
    <w:rsid w:val="1A381F10"/>
    <w:rsid w:val="1A44069A"/>
    <w:rsid w:val="1AA605D7"/>
    <w:rsid w:val="1ACB28BB"/>
    <w:rsid w:val="1AED4F0A"/>
    <w:rsid w:val="1B0B3181"/>
    <w:rsid w:val="1B1C6F45"/>
    <w:rsid w:val="1B3721C8"/>
    <w:rsid w:val="1BE30E25"/>
    <w:rsid w:val="1C2344FA"/>
    <w:rsid w:val="1C44694B"/>
    <w:rsid w:val="1C822555"/>
    <w:rsid w:val="1CA26A88"/>
    <w:rsid w:val="1CBE3199"/>
    <w:rsid w:val="1CC034CB"/>
    <w:rsid w:val="1CDD6D9F"/>
    <w:rsid w:val="1CFD2F9D"/>
    <w:rsid w:val="1D1D719C"/>
    <w:rsid w:val="1D396D8E"/>
    <w:rsid w:val="1D4027FB"/>
    <w:rsid w:val="1D56725D"/>
    <w:rsid w:val="1D9C27B6"/>
    <w:rsid w:val="1DB16262"/>
    <w:rsid w:val="1DB200ED"/>
    <w:rsid w:val="1DD7559C"/>
    <w:rsid w:val="1DE17229"/>
    <w:rsid w:val="1E0F46B9"/>
    <w:rsid w:val="1E293E3D"/>
    <w:rsid w:val="1E37400E"/>
    <w:rsid w:val="1E7B061E"/>
    <w:rsid w:val="1EA57449"/>
    <w:rsid w:val="1EAE27A1"/>
    <w:rsid w:val="1ECC11B9"/>
    <w:rsid w:val="1F071EB1"/>
    <w:rsid w:val="1F150A69"/>
    <w:rsid w:val="1F294332"/>
    <w:rsid w:val="1F3507CD"/>
    <w:rsid w:val="1F576995"/>
    <w:rsid w:val="1F66307C"/>
    <w:rsid w:val="1F9B55EC"/>
    <w:rsid w:val="1F9C6A9E"/>
    <w:rsid w:val="1F9F0DB2"/>
    <w:rsid w:val="1FD32320"/>
    <w:rsid w:val="1FD61FB0"/>
    <w:rsid w:val="20054312"/>
    <w:rsid w:val="201523AC"/>
    <w:rsid w:val="20216FA3"/>
    <w:rsid w:val="202A22FB"/>
    <w:rsid w:val="203028AF"/>
    <w:rsid w:val="2047797F"/>
    <w:rsid w:val="20483368"/>
    <w:rsid w:val="20523600"/>
    <w:rsid w:val="20560211"/>
    <w:rsid w:val="206E043A"/>
    <w:rsid w:val="20991116"/>
    <w:rsid w:val="20A9292C"/>
    <w:rsid w:val="20B639C1"/>
    <w:rsid w:val="20C46571"/>
    <w:rsid w:val="20EC5803"/>
    <w:rsid w:val="20F402B8"/>
    <w:rsid w:val="210E5779"/>
    <w:rsid w:val="211811F0"/>
    <w:rsid w:val="21463165"/>
    <w:rsid w:val="219519F6"/>
    <w:rsid w:val="21B46321"/>
    <w:rsid w:val="221040FE"/>
    <w:rsid w:val="22151481"/>
    <w:rsid w:val="22350AE4"/>
    <w:rsid w:val="223714C0"/>
    <w:rsid w:val="223B434C"/>
    <w:rsid w:val="2279636B"/>
    <w:rsid w:val="22A02BD8"/>
    <w:rsid w:val="22F1611C"/>
    <w:rsid w:val="23017B20"/>
    <w:rsid w:val="23072480"/>
    <w:rsid w:val="231352C9"/>
    <w:rsid w:val="232F19D7"/>
    <w:rsid w:val="23307C29"/>
    <w:rsid w:val="2358717F"/>
    <w:rsid w:val="235D02F2"/>
    <w:rsid w:val="235E1D26"/>
    <w:rsid w:val="2366189C"/>
    <w:rsid w:val="236838A3"/>
    <w:rsid w:val="23736DD4"/>
    <w:rsid w:val="239C52BE"/>
    <w:rsid w:val="239D1C07"/>
    <w:rsid w:val="23E50F1F"/>
    <w:rsid w:val="23F073B8"/>
    <w:rsid w:val="23FA1FE5"/>
    <w:rsid w:val="23FF13A9"/>
    <w:rsid w:val="242B219E"/>
    <w:rsid w:val="24477E2B"/>
    <w:rsid w:val="24685380"/>
    <w:rsid w:val="246D205E"/>
    <w:rsid w:val="24771B4C"/>
    <w:rsid w:val="2477460C"/>
    <w:rsid w:val="24AC1206"/>
    <w:rsid w:val="24D40A88"/>
    <w:rsid w:val="24D46CDA"/>
    <w:rsid w:val="24D665AE"/>
    <w:rsid w:val="2507306C"/>
    <w:rsid w:val="250E5D48"/>
    <w:rsid w:val="2516506F"/>
    <w:rsid w:val="251B2213"/>
    <w:rsid w:val="252B43FB"/>
    <w:rsid w:val="25423C43"/>
    <w:rsid w:val="254B6F9C"/>
    <w:rsid w:val="255F47F5"/>
    <w:rsid w:val="258E6E89"/>
    <w:rsid w:val="25BF61CF"/>
    <w:rsid w:val="25CB19DA"/>
    <w:rsid w:val="25D30D3F"/>
    <w:rsid w:val="25F5515A"/>
    <w:rsid w:val="26712A32"/>
    <w:rsid w:val="26892ADA"/>
    <w:rsid w:val="26A00BFC"/>
    <w:rsid w:val="26C2534E"/>
    <w:rsid w:val="26DC072D"/>
    <w:rsid w:val="271B474C"/>
    <w:rsid w:val="271E6275"/>
    <w:rsid w:val="2729283D"/>
    <w:rsid w:val="273D78EF"/>
    <w:rsid w:val="274F2647"/>
    <w:rsid w:val="27C9064C"/>
    <w:rsid w:val="27E67E84"/>
    <w:rsid w:val="27E92A9C"/>
    <w:rsid w:val="284B672C"/>
    <w:rsid w:val="28612632"/>
    <w:rsid w:val="28D227F0"/>
    <w:rsid w:val="28D41056"/>
    <w:rsid w:val="28ED61D9"/>
    <w:rsid w:val="2916341D"/>
    <w:rsid w:val="29422464"/>
    <w:rsid w:val="29521CEB"/>
    <w:rsid w:val="295D65A9"/>
    <w:rsid w:val="296F0F7B"/>
    <w:rsid w:val="297840D8"/>
    <w:rsid w:val="29BD1D6E"/>
    <w:rsid w:val="29F319B0"/>
    <w:rsid w:val="2A0F57FC"/>
    <w:rsid w:val="2AC944BF"/>
    <w:rsid w:val="2AEF3F25"/>
    <w:rsid w:val="2AF8540A"/>
    <w:rsid w:val="2B08148B"/>
    <w:rsid w:val="2B0B4AD7"/>
    <w:rsid w:val="2B160E6F"/>
    <w:rsid w:val="2B2F6FB4"/>
    <w:rsid w:val="2B3A4235"/>
    <w:rsid w:val="2B632B65"/>
    <w:rsid w:val="2B6761B2"/>
    <w:rsid w:val="2B7408CF"/>
    <w:rsid w:val="2B9E594C"/>
    <w:rsid w:val="2BB1742D"/>
    <w:rsid w:val="2BC9287A"/>
    <w:rsid w:val="2BDD6474"/>
    <w:rsid w:val="2C555D4A"/>
    <w:rsid w:val="2C6170A5"/>
    <w:rsid w:val="2C695F59"/>
    <w:rsid w:val="2C99172D"/>
    <w:rsid w:val="2CA83A7D"/>
    <w:rsid w:val="2CC901ED"/>
    <w:rsid w:val="2CD31625"/>
    <w:rsid w:val="2D5409B8"/>
    <w:rsid w:val="2E263E03"/>
    <w:rsid w:val="2E3673EC"/>
    <w:rsid w:val="2E586286"/>
    <w:rsid w:val="2E5A0250"/>
    <w:rsid w:val="2E5D389C"/>
    <w:rsid w:val="2E6536FA"/>
    <w:rsid w:val="2E666BF4"/>
    <w:rsid w:val="2E6C6DA3"/>
    <w:rsid w:val="2E872E21"/>
    <w:rsid w:val="2EA17C2D"/>
    <w:rsid w:val="2EA66FF1"/>
    <w:rsid w:val="2EBF00B3"/>
    <w:rsid w:val="2EE43FBD"/>
    <w:rsid w:val="2EE51598"/>
    <w:rsid w:val="2F1C3757"/>
    <w:rsid w:val="2F364819"/>
    <w:rsid w:val="2F464330"/>
    <w:rsid w:val="2F520F27"/>
    <w:rsid w:val="2FBD0A96"/>
    <w:rsid w:val="2FBE65BC"/>
    <w:rsid w:val="2FDD2EE6"/>
    <w:rsid w:val="2FEE50F3"/>
    <w:rsid w:val="300C7328"/>
    <w:rsid w:val="301937F3"/>
    <w:rsid w:val="302A1FA7"/>
    <w:rsid w:val="30484B1E"/>
    <w:rsid w:val="308905E0"/>
    <w:rsid w:val="30A819CC"/>
    <w:rsid w:val="30A85FDA"/>
    <w:rsid w:val="30C145B6"/>
    <w:rsid w:val="30CA72FD"/>
    <w:rsid w:val="30CB0F91"/>
    <w:rsid w:val="30E3452C"/>
    <w:rsid w:val="310821E5"/>
    <w:rsid w:val="31230DCD"/>
    <w:rsid w:val="314F5699"/>
    <w:rsid w:val="31594282"/>
    <w:rsid w:val="31AA6DF8"/>
    <w:rsid w:val="31E45467"/>
    <w:rsid w:val="323048E9"/>
    <w:rsid w:val="323F1D96"/>
    <w:rsid w:val="32455753"/>
    <w:rsid w:val="32805DAB"/>
    <w:rsid w:val="328C26D9"/>
    <w:rsid w:val="328E671A"/>
    <w:rsid w:val="329770CE"/>
    <w:rsid w:val="32A55657"/>
    <w:rsid w:val="32C20D47"/>
    <w:rsid w:val="32D06266"/>
    <w:rsid w:val="32FF69F4"/>
    <w:rsid w:val="331C5DE8"/>
    <w:rsid w:val="335177AB"/>
    <w:rsid w:val="33747866"/>
    <w:rsid w:val="33883169"/>
    <w:rsid w:val="33C51903"/>
    <w:rsid w:val="347C2968"/>
    <w:rsid w:val="34A75871"/>
    <w:rsid w:val="34B166F0"/>
    <w:rsid w:val="34B306BA"/>
    <w:rsid w:val="34C65044"/>
    <w:rsid w:val="34C9681F"/>
    <w:rsid w:val="34D07801"/>
    <w:rsid w:val="34E20370"/>
    <w:rsid w:val="34EC1683"/>
    <w:rsid w:val="35353D4F"/>
    <w:rsid w:val="35545CD4"/>
    <w:rsid w:val="35683197"/>
    <w:rsid w:val="35807D07"/>
    <w:rsid w:val="358A15DB"/>
    <w:rsid w:val="35C11842"/>
    <w:rsid w:val="35C2123C"/>
    <w:rsid w:val="35D15E83"/>
    <w:rsid w:val="35DE3514"/>
    <w:rsid w:val="361C228F"/>
    <w:rsid w:val="36212E8F"/>
    <w:rsid w:val="363D46DF"/>
    <w:rsid w:val="363F162B"/>
    <w:rsid w:val="366940C0"/>
    <w:rsid w:val="36F20F1F"/>
    <w:rsid w:val="370A20E7"/>
    <w:rsid w:val="372431A9"/>
    <w:rsid w:val="37270EEB"/>
    <w:rsid w:val="376B0DD8"/>
    <w:rsid w:val="37A95DA4"/>
    <w:rsid w:val="37B0756F"/>
    <w:rsid w:val="37B24C58"/>
    <w:rsid w:val="37B85359"/>
    <w:rsid w:val="37E868CC"/>
    <w:rsid w:val="37EB016A"/>
    <w:rsid w:val="37F06328"/>
    <w:rsid w:val="38042FDA"/>
    <w:rsid w:val="382845D6"/>
    <w:rsid w:val="38471845"/>
    <w:rsid w:val="385D5DF7"/>
    <w:rsid w:val="385D6D40"/>
    <w:rsid w:val="38785C44"/>
    <w:rsid w:val="388D1222"/>
    <w:rsid w:val="38E057F5"/>
    <w:rsid w:val="38F716E9"/>
    <w:rsid w:val="38FB3B56"/>
    <w:rsid w:val="3914549F"/>
    <w:rsid w:val="397C3770"/>
    <w:rsid w:val="397F18AA"/>
    <w:rsid w:val="39873EC3"/>
    <w:rsid w:val="39B628E9"/>
    <w:rsid w:val="39C12F31"/>
    <w:rsid w:val="39CB3DB0"/>
    <w:rsid w:val="3A391794"/>
    <w:rsid w:val="3A4D14B3"/>
    <w:rsid w:val="3A5244D1"/>
    <w:rsid w:val="3A712BA9"/>
    <w:rsid w:val="3A775CE5"/>
    <w:rsid w:val="3A9759BF"/>
    <w:rsid w:val="3AD55AFF"/>
    <w:rsid w:val="3AE25855"/>
    <w:rsid w:val="3AFF1B61"/>
    <w:rsid w:val="3B141786"/>
    <w:rsid w:val="3B4C0F20"/>
    <w:rsid w:val="3BBB17B3"/>
    <w:rsid w:val="3BF515B8"/>
    <w:rsid w:val="3C0A2B23"/>
    <w:rsid w:val="3C3F394C"/>
    <w:rsid w:val="3C4131D2"/>
    <w:rsid w:val="3C8B267B"/>
    <w:rsid w:val="3C92251C"/>
    <w:rsid w:val="3CBE1C6F"/>
    <w:rsid w:val="3D0C7EE5"/>
    <w:rsid w:val="3D1C4922"/>
    <w:rsid w:val="3D7B789B"/>
    <w:rsid w:val="3D936029"/>
    <w:rsid w:val="3DC44FD1"/>
    <w:rsid w:val="3DDD0555"/>
    <w:rsid w:val="3DDE1D1E"/>
    <w:rsid w:val="3DE417D8"/>
    <w:rsid w:val="3DE74F30"/>
    <w:rsid w:val="3DEB34F6"/>
    <w:rsid w:val="3DEC2546"/>
    <w:rsid w:val="3E0E7BD0"/>
    <w:rsid w:val="3E2229B1"/>
    <w:rsid w:val="3E391C70"/>
    <w:rsid w:val="3E3E7246"/>
    <w:rsid w:val="3E6532EA"/>
    <w:rsid w:val="3E7B2CD0"/>
    <w:rsid w:val="3EB5291E"/>
    <w:rsid w:val="3EC51715"/>
    <w:rsid w:val="3ED875A5"/>
    <w:rsid w:val="3F19020E"/>
    <w:rsid w:val="3F224721"/>
    <w:rsid w:val="3F285C7B"/>
    <w:rsid w:val="3F2C52F0"/>
    <w:rsid w:val="3F7D3D9E"/>
    <w:rsid w:val="3F9A42C5"/>
    <w:rsid w:val="3FAA090B"/>
    <w:rsid w:val="3FCE63A8"/>
    <w:rsid w:val="3FD02685"/>
    <w:rsid w:val="3FE45BCB"/>
    <w:rsid w:val="3FF5663E"/>
    <w:rsid w:val="40267F92"/>
    <w:rsid w:val="403A57EB"/>
    <w:rsid w:val="40B332DE"/>
    <w:rsid w:val="40E75EAD"/>
    <w:rsid w:val="40EA7211"/>
    <w:rsid w:val="410A1661"/>
    <w:rsid w:val="413D3239"/>
    <w:rsid w:val="415154E2"/>
    <w:rsid w:val="41526B64"/>
    <w:rsid w:val="415820EB"/>
    <w:rsid w:val="41850CE8"/>
    <w:rsid w:val="41F84FCD"/>
    <w:rsid w:val="421D7172"/>
    <w:rsid w:val="422B7AE1"/>
    <w:rsid w:val="424A586D"/>
    <w:rsid w:val="42660B19"/>
    <w:rsid w:val="427F1BDB"/>
    <w:rsid w:val="428A414B"/>
    <w:rsid w:val="429F402B"/>
    <w:rsid w:val="42B63B0E"/>
    <w:rsid w:val="42C52901"/>
    <w:rsid w:val="42DD6902"/>
    <w:rsid w:val="431B6011"/>
    <w:rsid w:val="433D457C"/>
    <w:rsid w:val="4348419A"/>
    <w:rsid w:val="437A2465"/>
    <w:rsid w:val="43910F3B"/>
    <w:rsid w:val="43F719D9"/>
    <w:rsid w:val="44246EDE"/>
    <w:rsid w:val="44256D96"/>
    <w:rsid w:val="442962A2"/>
    <w:rsid w:val="443D3AFC"/>
    <w:rsid w:val="44625D23"/>
    <w:rsid w:val="44896D41"/>
    <w:rsid w:val="44AB6CB7"/>
    <w:rsid w:val="453F38A4"/>
    <w:rsid w:val="45440EBA"/>
    <w:rsid w:val="45A007E6"/>
    <w:rsid w:val="45A13CC3"/>
    <w:rsid w:val="45A2455E"/>
    <w:rsid w:val="45EC3A2B"/>
    <w:rsid w:val="462E5DF2"/>
    <w:rsid w:val="464161C8"/>
    <w:rsid w:val="465518B7"/>
    <w:rsid w:val="46582E6F"/>
    <w:rsid w:val="46F22D09"/>
    <w:rsid w:val="46F506BE"/>
    <w:rsid w:val="46F87BA3"/>
    <w:rsid w:val="46FF195D"/>
    <w:rsid w:val="470152B5"/>
    <w:rsid w:val="471548BC"/>
    <w:rsid w:val="474B65C4"/>
    <w:rsid w:val="475F022D"/>
    <w:rsid w:val="478D2B2A"/>
    <w:rsid w:val="47AD69D5"/>
    <w:rsid w:val="47E50732"/>
    <w:rsid w:val="48054931"/>
    <w:rsid w:val="48595C23"/>
    <w:rsid w:val="485A1120"/>
    <w:rsid w:val="487C174B"/>
    <w:rsid w:val="488E2B78"/>
    <w:rsid w:val="489C55C1"/>
    <w:rsid w:val="48B9571B"/>
    <w:rsid w:val="48C742DC"/>
    <w:rsid w:val="48D67CB3"/>
    <w:rsid w:val="48E33ACF"/>
    <w:rsid w:val="49211C3E"/>
    <w:rsid w:val="49667651"/>
    <w:rsid w:val="497258CD"/>
    <w:rsid w:val="49AC70F5"/>
    <w:rsid w:val="49AE2F15"/>
    <w:rsid w:val="49EE407D"/>
    <w:rsid w:val="4A28470C"/>
    <w:rsid w:val="4A2F3EE7"/>
    <w:rsid w:val="4A4756D4"/>
    <w:rsid w:val="4A4D25BF"/>
    <w:rsid w:val="4A5E5EA3"/>
    <w:rsid w:val="4A653DAC"/>
    <w:rsid w:val="4A6C0C97"/>
    <w:rsid w:val="4A712751"/>
    <w:rsid w:val="4AAA6A80"/>
    <w:rsid w:val="4AB16FF2"/>
    <w:rsid w:val="4AC62A9D"/>
    <w:rsid w:val="4AEE3DA2"/>
    <w:rsid w:val="4AF60D43"/>
    <w:rsid w:val="4AF84C20"/>
    <w:rsid w:val="4B1D4687"/>
    <w:rsid w:val="4B220E73"/>
    <w:rsid w:val="4B4A14ED"/>
    <w:rsid w:val="4B575AE6"/>
    <w:rsid w:val="4B6D116B"/>
    <w:rsid w:val="4B9A1834"/>
    <w:rsid w:val="4C1E06B7"/>
    <w:rsid w:val="4C45481B"/>
    <w:rsid w:val="4C523EBC"/>
    <w:rsid w:val="4C800A2A"/>
    <w:rsid w:val="4CD30C10"/>
    <w:rsid w:val="4D1A3B50"/>
    <w:rsid w:val="4D237CD5"/>
    <w:rsid w:val="4D401408"/>
    <w:rsid w:val="4D565C2E"/>
    <w:rsid w:val="4D987FF5"/>
    <w:rsid w:val="4DAC13C8"/>
    <w:rsid w:val="4DC332C4"/>
    <w:rsid w:val="4DDB1310"/>
    <w:rsid w:val="4DDC25D7"/>
    <w:rsid w:val="4DF0398D"/>
    <w:rsid w:val="4E0336C0"/>
    <w:rsid w:val="4E257ADB"/>
    <w:rsid w:val="4E3566E4"/>
    <w:rsid w:val="4E3D2825"/>
    <w:rsid w:val="4E4734D4"/>
    <w:rsid w:val="4E791BD4"/>
    <w:rsid w:val="4E9C58C3"/>
    <w:rsid w:val="4EA72DF4"/>
    <w:rsid w:val="4ECE1328"/>
    <w:rsid w:val="4EF92D15"/>
    <w:rsid w:val="4F082E4E"/>
    <w:rsid w:val="4F0E67C1"/>
    <w:rsid w:val="4F1C63AF"/>
    <w:rsid w:val="4F245FE4"/>
    <w:rsid w:val="4F582A52"/>
    <w:rsid w:val="4F626B0C"/>
    <w:rsid w:val="4F7D1E19"/>
    <w:rsid w:val="4F7F146C"/>
    <w:rsid w:val="4F806F93"/>
    <w:rsid w:val="4F9009A8"/>
    <w:rsid w:val="4FA312A5"/>
    <w:rsid w:val="4FB235F0"/>
    <w:rsid w:val="4FCB1585"/>
    <w:rsid w:val="4FD23C92"/>
    <w:rsid w:val="4FF754A7"/>
    <w:rsid w:val="500F6434"/>
    <w:rsid w:val="50290169"/>
    <w:rsid w:val="50305133"/>
    <w:rsid w:val="5032028D"/>
    <w:rsid w:val="503F0BFC"/>
    <w:rsid w:val="5040235C"/>
    <w:rsid w:val="50493828"/>
    <w:rsid w:val="505C17AE"/>
    <w:rsid w:val="505F4DFA"/>
    <w:rsid w:val="506F14E1"/>
    <w:rsid w:val="50966A6E"/>
    <w:rsid w:val="50AD025B"/>
    <w:rsid w:val="50BC224C"/>
    <w:rsid w:val="50BC57D6"/>
    <w:rsid w:val="50F778E4"/>
    <w:rsid w:val="50FD4D3F"/>
    <w:rsid w:val="50FE4613"/>
    <w:rsid w:val="50FF3217"/>
    <w:rsid w:val="511C7253"/>
    <w:rsid w:val="513F1D46"/>
    <w:rsid w:val="515D57DD"/>
    <w:rsid w:val="516F3402"/>
    <w:rsid w:val="51870AAC"/>
    <w:rsid w:val="51A90A23"/>
    <w:rsid w:val="52134EB2"/>
    <w:rsid w:val="5252551D"/>
    <w:rsid w:val="527E3C5D"/>
    <w:rsid w:val="52AB21A1"/>
    <w:rsid w:val="53000B16"/>
    <w:rsid w:val="535824DE"/>
    <w:rsid w:val="535A6478"/>
    <w:rsid w:val="53E45D42"/>
    <w:rsid w:val="53EE096F"/>
    <w:rsid w:val="5415414D"/>
    <w:rsid w:val="5434276E"/>
    <w:rsid w:val="5463310B"/>
    <w:rsid w:val="54752E3E"/>
    <w:rsid w:val="547E7F44"/>
    <w:rsid w:val="54843081"/>
    <w:rsid w:val="548B440F"/>
    <w:rsid w:val="54F621D1"/>
    <w:rsid w:val="55331C48"/>
    <w:rsid w:val="5543118E"/>
    <w:rsid w:val="55D43B94"/>
    <w:rsid w:val="55DB3F9E"/>
    <w:rsid w:val="55E14C80"/>
    <w:rsid w:val="55E74FE1"/>
    <w:rsid w:val="560472E9"/>
    <w:rsid w:val="562B5EAA"/>
    <w:rsid w:val="56352885"/>
    <w:rsid w:val="564A382F"/>
    <w:rsid w:val="566F2722"/>
    <w:rsid w:val="56717635"/>
    <w:rsid w:val="568E5C3E"/>
    <w:rsid w:val="56984E73"/>
    <w:rsid w:val="56F52014"/>
    <w:rsid w:val="571C3A45"/>
    <w:rsid w:val="571F6509"/>
    <w:rsid w:val="57284198"/>
    <w:rsid w:val="573C1D9E"/>
    <w:rsid w:val="57AA31CD"/>
    <w:rsid w:val="582F1556"/>
    <w:rsid w:val="584119B5"/>
    <w:rsid w:val="58615BB3"/>
    <w:rsid w:val="589917F1"/>
    <w:rsid w:val="58E04ED5"/>
    <w:rsid w:val="590824D3"/>
    <w:rsid w:val="59192495"/>
    <w:rsid w:val="59260A9D"/>
    <w:rsid w:val="59554FEC"/>
    <w:rsid w:val="598721A5"/>
    <w:rsid w:val="59A26483"/>
    <w:rsid w:val="59C208D3"/>
    <w:rsid w:val="59C96098"/>
    <w:rsid w:val="5A101114"/>
    <w:rsid w:val="5A4C4641"/>
    <w:rsid w:val="5A7E6DA4"/>
    <w:rsid w:val="5A7F1C84"/>
    <w:rsid w:val="5A9D63C5"/>
    <w:rsid w:val="5AAD3DF1"/>
    <w:rsid w:val="5ABB079A"/>
    <w:rsid w:val="5AC73CC7"/>
    <w:rsid w:val="5ACE32A8"/>
    <w:rsid w:val="5AE255C8"/>
    <w:rsid w:val="5AE669E3"/>
    <w:rsid w:val="5AFF16B3"/>
    <w:rsid w:val="5B095C3B"/>
    <w:rsid w:val="5B353E90"/>
    <w:rsid w:val="5B386806"/>
    <w:rsid w:val="5B48305A"/>
    <w:rsid w:val="5B8F0C89"/>
    <w:rsid w:val="5BB71F8E"/>
    <w:rsid w:val="5BC36B85"/>
    <w:rsid w:val="5BD9208C"/>
    <w:rsid w:val="5BEE68B2"/>
    <w:rsid w:val="5BF0735C"/>
    <w:rsid w:val="5BF64864"/>
    <w:rsid w:val="5CCA059E"/>
    <w:rsid w:val="5CD5091E"/>
    <w:rsid w:val="5CE04A5F"/>
    <w:rsid w:val="5CF6693B"/>
    <w:rsid w:val="5CF865E1"/>
    <w:rsid w:val="5D2D69AC"/>
    <w:rsid w:val="5D551A5E"/>
    <w:rsid w:val="5D79752D"/>
    <w:rsid w:val="5D850596"/>
    <w:rsid w:val="5D9E51B4"/>
    <w:rsid w:val="5DA6054A"/>
    <w:rsid w:val="5DE3047A"/>
    <w:rsid w:val="5E1436C8"/>
    <w:rsid w:val="5E1E58F0"/>
    <w:rsid w:val="5E716CD3"/>
    <w:rsid w:val="5E8117C9"/>
    <w:rsid w:val="5E96232F"/>
    <w:rsid w:val="5EC6411E"/>
    <w:rsid w:val="5EF157B7"/>
    <w:rsid w:val="5F08322C"/>
    <w:rsid w:val="5F13209B"/>
    <w:rsid w:val="5F23665C"/>
    <w:rsid w:val="5F644FAC"/>
    <w:rsid w:val="5F685A79"/>
    <w:rsid w:val="5F6D12E1"/>
    <w:rsid w:val="5FA952B2"/>
    <w:rsid w:val="5FB82366"/>
    <w:rsid w:val="5FBB641C"/>
    <w:rsid w:val="5FC72854"/>
    <w:rsid w:val="5FD55342"/>
    <w:rsid w:val="5FDC6467"/>
    <w:rsid w:val="60151D76"/>
    <w:rsid w:val="601E082E"/>
    <w:rsid w:val="602B1E68"/>
    <w:rsid w:val="604C0EF7"/>
    <w:rsid w:val="6085265B"/>
    <w:rsid w:val="60870181"/>
    <w:rsid w:val="60902C11"/>
    <w:rsid w:val="60C43183"/>
    <w:rsid w:val="60C70EC5"/>
    <w:rsid w:val="60FA2FDC"/>
    <w:rsid w:val="612C6F7A"/>
    <w:rsid w:val="613100ED"/>
    <w:rsid w:val="61396F4E"/>
    <w:rsid w:val="618B1EF3"/>
    <w:rsid w:val="61AA277B"/>
    <w:rsid w:val="61C84EF5"/>
    <w:rsid w:val="61D5316E"/>
    <w:rsid w:val="61F96FB8"/>
    <w:rsid w:val="62285994"/>
    <w:rsid w:val="623E6B5E"/>
    <w:rsid w:val="6243605F"/>
    <w:rsid w:val="626E095F"/>
    <w:rsid w:val="62742987"/>
    <w:rsid w:val="6280757E"/>
    <w:rsid w:val="62AE40EB"/>
    <w:rsid w:val="62F85366"/>
    <w:rsid w:val="63040DEB"/>
    <w:rsid w:val="63247F09"/>
    <w:rsid w:val="632E0D88"/>
    <w:rsid w:val="636447A9"/>
    <w:rsid w:val="6364768C"/>
    <w:rsid w:val="63660521"/>
    <w:rsid w:val="6373518F"/>
    <w:rsid w:val="63BD210C"/>
    <w:rsid w:val="63BF5E84"/>
    <w:rsid w:val="63C40908"/>
    <w:rsid w:val="63C47A82"/>
    <w:rsid w:val="63C74CF9"/>
    <w:rsid w:val="63D062E3"/>
    <w:rsid w:val="63EE6769"/>
    <w:rsid w:val="64316606"/>
    <w:rsid w:val="64542A70"/>
    <w:rsid w:val="64610CE9"/>
    <w:rsid w:val="646A5DEF"/>
    <w:rsid w:val="64A15589"/>
    <w:rsid w:val="64AF5EF8"/>
    <w:rsid w:val="64C03C61"/>
    <w:rsid w:val="64D140C0"/>
    <w:rsid w:val="651B17E0"/>
    <w:rsid w:val="654C7BEB"/>
    <w:rsid w:val="6575538E"/>
    <w:rsid w:val="657A6506"/>
    <w:rsid w:val="657D1B52"/>
    <w:rsid w:val="65C40356"/>
    <w:rsid w:val="65C92FEA"/>
    <w:rsid w:val="65E663B9"/>
    <w:rsid w:val="65E90AB1"/>
    <w:rsid w:val="65E971E8"/>
    <w:rsid w:val="65F07DFC"/>
    <w:rsid w:val="6649125A"/>
    <w:rsid w:val="664F7993"/>
    <w:rsid w:val="66566A29"/>
    <w:rsid w:val="66655FA4"/>
    <w:rsid w:val="66DE1FD0"/>
    <w:rsid w:val="66E05591"/>
    <w:rsid w:val="66E53E53"/>
    <w:rsid w:val="6707201B"/>
    <w:rsid w:val="67386679"/>
    <w:rsid w:val="67780823"/>
    <w:rsid w:val="677F6056"/>
    <w:rsid w:val="67861828"/>
    <w:rsid w:val="679E5D59"/>
    <w:rsid w:val="67B70783"/>
    <w:rsid w:val="67FA5D46"/>
    <w:rsid w:val="67FB3202"/>
    <w:rsid w:val="68024591"/>
    <w:rsid w:val="68273463"/>
    <w:rsid w:val="682E182A"/>
    <w:rsid w:val="6830186B"/>
    <w:rsid w:val="68906041"/>
    <w:rsid w:val="68B735CD"/>
    <w:rsid w:val="68CD3373"/>
    <w:rsid w:val="68D26659"/>
    <w:rsid w:val="68E5202A"/>
    <w:rsid w:val="69081569"/>
    <w:rsid w:val="69083E29"/>
    <w:rsid w:val="690D143F"/>
    <w:rsid w:val="691C6622"/>
    <w:rsid w:val="691F746E"/>
    <w:rsid w:val="694806C9"/>
    <w:rsid w:val="694C629E"/>
    <w:rsid w:val="695321F2"/>
    <w:rsid w:val="69833C19"/>
    <w:rsid w:val="69891F83"/>
    <w:rsid w:val="69A27F00"/>
    <w:rsid w:val="69B75E1F"/>
    <w:rsid w:val="69CF06F5"/>
    <w:rsid w:val="69DB0E38"/>
    <w:rsid w:val="69F63732"/>
    <w:rsid w:val="6A8E16E0"/>
    <w:rsid w:val="6A900BCC"/>
    <w:rsid w:val="6AC975E8"/>
    <w:rsid w:val="6AD519BD"/>
    <w:rsid w:val="6AD83814"/>
    <w:rsid w:val="6AF63F7B"/>
    <w:rsid w:val="6B201456"/>
    <w:rsid w:val="6B281EF7"/>
    <w:rsid w:val="6B454EC0"/>
    <w:rsid w:val="6B5C6A64"/>
    <w:rsid w:val="6BD90F62"/>
    <w:rsid w:val="6BDC3BB6"/>
    <w:rsid w:val="6BE2029D"/>
    <w:rsid w:val="6BF3491C"/>
    <w:rsid w:val="6C0134DD"/>
    <w:rsid w:val="6C186A79"/>
    <w:rsid w:val="6C4B4758"/>
    <w:rsid w:val="6C7C2E98"/>
    <w:rsid w:val="6C9205D9"/>
    <w:rsid w:val="6C9360FF"/>
    <w:rsid w:val="6CC9630F"/>
    <w:rsid w:val="6CCB0A33"/>
    <w:rsid w:val="6CDA6FA9"/>
    <w:rsid w:val="6CDE381E"/>
    <w:rsid w:val="6CE26791"/>
    <w:rsid w:val="6CFB6B24"/>
    <w:rsid w:val="6D090170"/>
    <w:rsid w:val="6DE84A40"/>
    <w:rsid w:val="6DFC6222"/>
    <w:rsid w:val="6E4E6782"/>
    <w:rsid w:val="6E6E472E"/>
    <w:rsid w:val="6EB56801"/>
    <w:rsid w:val="6ED24CBD"/>
    <w:rsid w:val="6ED528DE"/>
    <w:rsid w:val="6ED776F0"/>
    <w:rsid w:val="6EF53865"/>
    <w:rsid w:val="6F122A87"/>
    <w:rsid w:val="6F20011E"/>
    <w:rsid w:val="6F355C1A"/>
    <w:rsid w:val="6F767D3E"/>
    <w:rsid w:val="6F8B1310"/>
    <w:rsid w:val="6FC82564"/>
    <w:rsid w:val="700139AE"/>
    <w:rsid w:val="700F3AB9"/>
    <w:rsid w:val="701D640C"/>
    <w:rsid w:val="702A21AF"/>
    <w:rsid w:val="70726596"/>
    <w:rsid w:val="70952446"/>
    <w:rsid w:val="70A1703D"/>
    <w:rsid w:val="70E70C90"/>
    <w:rsid w:val="712A2F15"/>
    <w:rsid w:val="715F3F7E"/>
    <w:rsid w:val="71756806"/>
    <w:rsid w:val="71770FBF"/>
    <w:rsid w:val="71883AC0"/>
    <w:rsid w:val="71884178"/>
    <w:rsid w:val="71C034F3"/>
    <w:rsid w:val="71D074AE"/>
    <w:rsid w:val="71D76A8E"/>
    <w:rsid w:val="729B314C"/>
    <w:rsid w:val="72B9102C"/>
    <w:rsid w:val="72E41463"/>
    <w:rsid w:val="72E47CEC"/>
    <w:rsid w:val="72FB418A"/>
    <w:rsid w:val="73075151"/>
    <w:rsid w:val="73261A7B"/>
    <w:rsid w:val="736600CA"/>
    <w:rsid w:val="736E6F7E"/>
    <w:rsid w:val="7370498D"/>
    <w:rsid w:val="73C01974"/>
    <w:rsid w:val="73D76F5F"/>
    <w:rsid w:val="73ED4347"/>
    <w:rsid w:val="74100036"/>
    <w:rsid w:val="741C1198"/>
    <w:rsid w:val="74244545"/>
    <w:rsid w:val="743B1556"/>
    <w:rsid w:val="744E24C2"/>
    <w:rsid w:val="749B1616"/>
    <w:rsid w:val="74BC49BC"/>
    <w:rsid w:val="74BF61EB"/>
    <w:rsid w:val="74FD4A5E"/>
    <w:rsid w:val="750158DE"/>
    <w:rsid w:val="75104791"/>
    <w:rsid w:val="751604DE"/>
    <w:rsid w:val="75660855"/>
    <w:rsid w:val="75942392"/>
    <w:rsid w:val="75991CE6"/>
    <w:rsid w:val="75A1363B"/>
    <w:rsid w:val="75DF4163"/>
    <w:rsid w:val="75E74C1C"/>
    <w:rsid w:val="75E805F2"/>
    <w:rsid w:val="75EB3210"/>
    <w:rsid w:val="761958C7"/>
    <w:rsid w:val="762F50EB"/>
    <w:rsid w:val="7662101C"/>
    <w:rsid w:val="76B61368"/>
    <w:rsid w:val="76C3652E"/>
    <w:rsid w:val="76CD7B2E"/>
    <w:rsid w:val="76D0242A"/>
    <w:rsid w:val="76E01F41"/>
    <w:rsid w:val="76E220FA"/>
    <w:rsid w:val="76EE28B0"/>
    <w:rsid w:val="76F66A2F"/>
    <w:rsid w:val="77701517"/>
    <w:rsid w:val="777032C5"/>
    <w:rsid w:val="777611F0"/>
    <w:rsid w:val="77A2719E"/>
    <w:rsid w:val="77B07B7C"/>
    <w:rsid w:val="77C27899"/>
    <w:rsid w:val="77D76995"/>
    <w:rsid w:val="77EA5A1C"/>
    <w:rsid w:val="77EC3318"/>
    <w:rsid w:val="782567A5"/>
    <w:rsid w:val="784604CA"/>
    <w:rsid w:val="784F55D0"/>
    <w:rsid w:val="78554193"/>
    <w:rsid w:val="786A065C"/>
    <w:rsid w:val="788039DC"/>
    <w:rsid w:val="78917997"/>
    <w:rsid w:val="78AD3120"/>
    <w:rsid w:val="78BC0CF1"/>
    <w:rsid w:val="78C55915"/>
    <w:rsid w:val="790E0FE8"/>
    <w:rsid w:val="792E168A"/>
    <w:rsid w:val="795310F0"/>
    <w:rsid w:val="795F7A95"/>
    <w:rsid w:val="79763600"/>
    <w:rsid w:val="79F93A46"/>
    <w:rsid w:val="7A067F11"/>
    <w:rsid w:val="7A135514"/>
    <w:rsid w:val="7A193C31"/>
    <w:rsid w:val="7A501C7D"/>
    <w:rsid w:val="7A517ADE"/>
    <w:rsid w:val="7A560E98"/>
    <w:rsid w:val="7A6F3D08"/>
    <w:rsid w:val="7AB05929"/>
    <w:rsid w:val="7AD16771"/>
    <w:rsid w:val="7AD93877"/>
    <w:rsid w:val="7B000E04"/>
    <w:rsid w:val="7B114DBF"/>
    <w:rsid w:val="7B6D0B2C"/>
    <w:rsid w:val="7B7524AA"/>
    <w:rsid w:val="7B964991"/>
    <w:rsid w:val="7BE40725"/>
    <w:rsid w:val="7BE44282"/>
    <w:rsid w:val="7BF72207"/>
    <w:rsid w:val="7C325D97"/>
    <w:rsid w:val="7C330D65"/>
    <w:rsid w:val="7C376AA7"/>
    <w:rsid w:val="7C777E09"/>
    <w:rsid w:val="7CA0289E"/>
    <w:rsid w:val="7CC04678"/>
    <w:rsid w:val="7CC12815"/>
    <w:rsid w:val="7CDC31AB"/>
    <w:rsid w:val="7D747887"/>
    <w:rsid w:val="7D8B4E6C"/>
    <w:rsid w:val="7DC73E5B"/>
    <w:rsid w:val="7E1E7F1F"/>
    <w:rsid w:val="7E213BF0"/>
    <w:rsid w:val="7E3223E5"/>
    <w:rsid w:val="7E8D0C00"/>
    <w:rsid w:val="7E8F3593"/>
    <w:rsid w:val="7E9C57A9"/>
    <w:rsid w:val="7EA877E8"/>
    <w:rsid w:val="7EAA512E"/>
    <w:rsid w:val="7F012F32"/>
    <w:rsid w:val="7F494367"/>
    <w:rsid w:val="7F623E3B"/>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B0EE5F"/>
  <w15:docId w15:val="{9A8CB777-DA64-451D-89AC-B4732F863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7"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6"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pacing w:line="440" w:lineRule="exact"/>
      <w:jc w:val="both"/>
    </w:pPr>
    <w:rPr>
      <w:rFonts w:ascii="宋体" w:hAnsi="宋体" w:cstheme="minorBidi"/>
      <w:kern w:val="2"/>
      <w:sz w:val="24"/>
      <w:szCs w:val="24"/>
    </w:rPr>
  </w:style>
  <w:style w:type="paragraph" w:styleId="1">
    <w:name w:val="heading 1"/>
    <w:basedOn w:val="a0"/>
    <w:next w:val="a0"/>
    <w:uiPriority w:val="9"/>
    <w:qFormat/>
    <w:pPr>
      <w:keepNext/>
      <w:keepLines/>
      <w:spacing w:line="578" w:lineRule="auto"/>
      <w:jc w:val="center"/>
      <w:outlineLvl w:val="0"/>
    </w:pPr>
    <w:rPr>
      <w:rFonts w:eastAsia="新宋体"/>
      <w:b/>
      <w:bCs/>
      <w:kern w:val="44"/>
      <w:sz w:val="30"/>
      <w:szCs w:val="44"/>
    </w:rPr>
  </w:style>
  <w:style w:type="paragraph" w:styleId="3">
    <w:name w:val="heading 3"/>
    <w:basedOn w:val="a0"/>
    <w:next w:val="a0"/>
    <w:link w:val="30"/>
    <w:qFormat/>
    <w:pPr>
      <w:keepNext/>
      <w:keepLines/>
      <w:spacing w:before="260" w:after="260" w:line="416" w:lineRule="auto"/>
      <w:outlineLvl w:val="2"/>
    </w:pPr>
    <w:rPr>
      <w:rFonts w:ascii="Times New Roman" w:eastAsia="仿宋_GB2312" w:hAnsi="Times New Roman"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uiPriority w:val="7"/>
    <w:qFormat/>
    <w:pPr>
      <w:ind w:firstLine="420"/>
    </w:pPr>
    <w:rPr>
      <w:rFonts w:eastAsia="楷体_GB2312"/>
    </w:rPr>
  </w:style>
  <w:style w:type="paragraph" w:styleId="a5">
    <w:name w:val="annotation text"/>
    <w:basedOn w:val="a0"/>
    <w:link w:val="10"/>
    <w:qFormat/>
    <w:pPr>
      <w:spacing w:line="274" w:lineRule="auto"/>
      <w:ind w:firstLineChars="200" w:firstLine="200"/>
      <w:jc w:val="left"/>
    </w:pPr>
    <w:rPr>
      <w:rFonts w:ascii="Calibri" w:hAnsi="Calibri" w:cs="Times New Roman"/>
    </w:rPr>
  </w:style>
  <w:style w:type="paragraph" w:styleId="a6">
    <w:name w:val="Body Text"/>
    <w:basedOn w:val="a0"/>
    <w:next w:val="a7"/>
    <w:link w:val="a8"/>
    <w:autoRedefine/>
    <w:qFormat/>
    <w:pPr>
      <w:ind w:firstLineChars="200" w:firstLine="480"/>
    </w:pPr>
    <w:rPr>
      <w:rFonts w:ascii="Times New Roman" w:hAnsi="Times New Roman"/>
    </w:rPr>
  </w:style>
  <w:style w:type="paragraph" w:customStyle="1" w:styleId="a7">
    <w:name w:val="一级条标题"/>
    <w:basedOn w:val="a9"/>
    <w:next w:val="aa"/>
    <w:qFormat/>
    <w:pPr>
      <w:tabs>
        <w:tab w:val="left" w:pos="907"/>
      </w:tabs>
      <w:spacing w:before="0" w:after="0"/>
      <w:ind w:left="907" w:hanging="907"/>
      <w:outlineLvl w:val="2"/>
    </w:pPr>
    <w:rPr>
      <w:rFonts w:hAnsi="宋体"/>
      <w:kern w:val="0"/>
      <w:sz w:val="20"/>
      <w:szCs w:val="20"/>
    </w:rPr>
  </w:style>
  <w:style w:type="paragraph" w:customStyle="1" w:styleId="a9">
    <w:name w:val="章标题"/>
    <w:next w:val="a0"/>
    <w:qFormat/>
    <w:pPr>
      <w:tabs>
        <w:tab w:val="left" w:pos="810"/>
        <w:tab w:val="left" w:pos="1265"/>
      </w:tabs>
      <w:spacing w:before="50" w:after="50"/>
      <w:ind w:left="810" w:hanging="810"/>
      <w:jc w:val="both"/>
      <w:outlineLvl w:val="1"/>
    </w:pPr>
    <w:rPr>
      <w:rFonts w:ascii="黑体" w:eastAsia="黑体"/>
      <w:kern w:val="2"/>
      <w:sz w:val="21"/>
      <w:szCs w:val="22"/>
    </w:rPr>
  </w:style>
  <w:style w:type="paragraph" w:customStyle="1" w:styleId="aa">
    <w:name w:val="段"/>
    <w:basedOn w:val="a0"/>
    <w:next w:val="a0"/>
    <w:qFormat/>
    <w:pPr>
      <w:widowControl/>
      <w:autoSpaceDE w:val="0"/>
      <w:autoSpaceDN w:val="0"/>
      <w:ind w:firstLineChars="200" w:firstLine="200"/>
    </w:pPr>
    <w:rPr>
      <w:rFonts w:hint="eastAsia"/>
      <w:kern w:val="0"/>
      <w:szCs w:val="20"/>
    </w:rPr>
  </w:style>
  <w:style w:type="paragraph" w:styleId="ab">
    <w:name w:val="Block Text"/>
    <w:basedOn w:val="a0"/>
    <w:autoRedefine/>
    <w:uiPriority w:val="6"/>
    <w:qFormat/>
    <w:pPr>
      <w:ind w:left="420" w:right="33"/>
    </w:pPr>
  </w:style>
  <w:style w:type="paragraph" w:styleId="ac">
    <w:name w:val="Plain Text"/>
    <w:basedOn w:val="a0"/>
    <w:link w:val="ad"/>
    <w:autoRedefine/>
    <w:qFormat/>
    <w:rPr>
      <w:rFonts w:hAnsi="Courier New"/>
    </w:rPr>
  </w:style>
  <w:style w:type="paragraph" w:styleId="ae">
    <w:name w:val="Balloon Text"/>
    <w:basedOn w:val="a0"/>
    <w:link w:val="af"/>
    <w:uiPriority w:val="99"/>
    <w:semiHidden/>
    <w:unhideWhenUsed/>
    <w:qFormat/>
    <w:pPr>
      <w:spacing w:line="240" w:lineRule="auto"/>
    </w:pPr>
    <w:rPr>
      <w:sz w:val="18"/>
      <w:szCs w:val="18"/>
    </w:rPr>
  </w:style>
  <w:style w:type="paragraph" w:styleId="af0">
    <w:name w:val="footer"/>
    <w:basedOn w:val="a0"/>
    <w:link w:val="af1"/>
    <w:autoRedefine/>
    <w:uiPriority w:val="99"/>
    <w:unhideWhenUsed/>
    <w:qFormat/>
    <w:pPr>
      <w:tabs>
        <w:tab w:val="center" w:pos="4153"/>
        <w:tab w:val="right" w:pos="8306"/>
      </w:tabs>
      <w:snapToGrid w:val="0"/>
      <w:jc w:val="left"/>
    </w:pPr>
    <w:rPr>
      <w:sz w:val="18"/>
      <w:szCs w:val="18"/>
    </w:rPr>
  </w:style>
  <w:style w:type="paragraph" w:styleId="af2">
    <w:name w:val="envelope return"/>
    <w:basedOn w:val="a0"/>
    <w:qFormat/>
    <w:pPr>
      <w:snapToGrid w:val="0"/>
      <w:spacing w:line="274" w:lineRule="auto"/>
      <w:ind w:firstLineChars="200" w:firstLine="200"/>
    </w:pPr>
    <w:rPr>
      <w:rFonts w:ascii="Arial" w:hAnsi="Arial" w:cs="Times New Roman"/>
    </w:rPr>
  </w:style>
  <w:style w:type="paragraph" w:styleId="af3">
    <w:name w:val="header"/>
    <w:basedOn w:val="a0"/>
    <w:link w:val="af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5">
    <w:name w:val="Subtitle"/>
    <w:basedOn w:val="a0"/>
    <w:next w:val="a0"/>
    <w:link w:val="af6"/>
    <w:uiPriority w:val="11"/>
    <w:qFormat/>
    <w:pPr>
      <w:spacing w:before="240" w:after="120" w:line="312" w:lineRule="auto"/>
      <w:ind w:leftChars="100" w:left="100" w:rightChars="100" w:right="100" w:firstLineChars="200" w:firstLine="200"/>
      <w:jc w:val="center"/>
      <w:outlineLvl w:val="1"/>
    </w:pPr>
    <w:rPr>
      <w:rFonts w:ascii="Cambria" w:eastAsia="仿宋_GB2312" w:hAnsi="Cambria" w:cs="Times New Roman"/>
      <w:b/>
      <w:bCs/>
      <w:kern w:val="28"/>
      <w:sz w:val="32"/>
      <w:szCs w:val="32"/>
    </w:rPr>
  </w:style>
  <w:style w:type="paragraph" w:styleId="af7">
    <w:name w:val="Normal (Web)"/>
    <w:basedOn w:val="a0"/>
    <w:autoRedefine/>
    <w:uiPriority w:val="99"/>
    <w:unhideWhenUsed/>
    <w:qFormat/>
    <w:pPr>
      <w:spacing w:before="100" w:beforeAutospacing="1" w:after="100" w:afterAutospacing="1"/>
      <w:jc w:val="left"/>
    </w:pPr>
    <w:rPr>
      <w:rFonts w:ascii="Times New Roman" w:hAnsi="Times New Roman" w:cs="Times New Roman"/>
      <w:kern w:val="0"/>
      <w:szCs w:val="20"/>
    </w:rPr>
  </w:style>
  <w:style w:type="paragraph" w:styleId="af8">
    <w:name w:val="annotation subject"/>
    <w:basedOn w:val="a5"/>
    <w:next w:val="a5"/>
    <w:link w:val="af9"/>
    <w:uiPriority w:val="99"/>
    <w:semiHidden/>
    <w:unhideWhenUsed/>
    <w:qFormat/>
    <w:pPr>
      <w:spacing w:line="440" w:lineRule="exact"/>
      <w:ind w:firstLineChars="0" w:firstLine="0"/>
    </w:pPr>
    <w:rPr>
      <w:rFonts w:ascii="宋体" w:hAnsi="宋体" w:cstheme="minorBidi"/>
      <w:b/>
      <w:bCs/>
    </w:rPr>
  </w:style>
  <w:style w:type="table" w:styleId="afa">
    <w:name w:val="Table Grid"/>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llowedHyperlink"/>
    <w:basedOn w:val="a1"/>
    <w:uiPriority w:val="99"/>
    <w:semiHidden/>
    <w:unhideWhenUsed/>
    <w:qFormat/>
    <w:rPr>
      <w:color w:val="954F72" w:themeColor="followedHyperlink"/>
      <w:u w:val="single"/>
    </w:rPr>
  </w:style>
  <w:style w:type="character" w:styleId="afc">
    <w:name w:val="Hyperlink"/>
    <w:basedOn w:val="a1"/>
    <w:uiPriority w:val="99"/>
    <w:unhideWhenUsed/>
    <w:qFormat/>
    <w:rPr>
      <w:color w:val="0000FF"/>
      <w:u w:val="single"/>
    </w:rPr>
  </w:style>
  <w:style w:type="character" w:styleId="afd">
    <w:name w:val="annotation reference"/>
    <w:basedOn w:val="a1"/>
    <w:uiPriority w:val="99"/>
    <w:semiHidden/>
    <w:unhideWhenUsed/>
    <w:qFormat/>
    <w:rPr>
      <w:sz w:val="21"/>
      <w:szCs w:val="21"/>
    </w:rPr>
  </w:style>
  <w:style w:type="character" w:customStyle="1" w:styleId="30">
    <w:name w:val="标题 3 字符"/>
    <w:basedOn w:val="a1"/>
    <w:link w:val="3"/>
    <w:qFormat/>
    <w:rPr>
      <w:rFonts w:eastAsia="仿宋_GB2312"/>
      <w:b/>
      <w:bCs/>
      <w:kern w:val="2"/>
      <w:sz w:val="28"/>
      <w:szCs w:val="32"/>
    </w:rPr>
  </w:style>
  <w:style w:type="paragraph" w:styleId="a">
    <w:name w:val="List Paragraph"/>
    <w:basedOn w:val="a0"/>
    <w:autoRedefine/>
    <w:uiPriority w:val="34"/>
    <w:qFormat/>
    <w:pPr>
      <w:numPr>
        <w:numId w:val="1"/>
      </w:numPr>
    </w:pPr>
    <w:rPr>
      <w:rFonts w:ascii="Times New Roman" w:hAnsi="Times New Roman" w:cs="Times New Roman"/>
      <w:b/>
      <w:bCs/>
    </w:rPr>
  </w:style>
  <w:style w:type="character" w:customStyle="1" w:styleId="af4">
    <w:name w:val="页眉 字符"/>
    <w:basedOn w:val="a1"/>
    <w:link w:val="af3"/>
    <w:autoRedefine/>
    <w:uiPriority w:val="99"/>
    <w:qFormat/>
    <w:rPr>
      <w:sz w:val="18"/>
      <w:szCs w:val="18"/>
    </w:rPr>
  </w:style>
  <w:style w:type="character" w:customStyle="1" w:styleId="af1">
    <w:name w:val="页脚 字符"/>
    <w:basedOn w:val="a1"/>
    <w:link w:val="af0"/>
    <w:autoRedefine/>
    <w:uiPriority w:val="99"/>
    <w:qFormat/>
    <w:rPr>
      <w:sz w:val="18"/>
      <w:szCs w:val="18"/>
    </w:rPr>
  </w:style>
  <w:style w:type="paragraph" w:customStyle="1" w:styleId="Blockquote">
    <w:name w:val="Blockquote"/>
    <w:basedOn w:val="a0"/>
    <w:autoRedefine/>
    <w:uiPriority w:val="99"/>
    <w:qFormat/>
    <w:pPr>
      <w:overflowPunct w:val="0"/>
      <w:autoSpaceDE w:val="0"/>
      <w:autoSpaceDN w:val="0"/>
      <w:adjustRightInd w:val="0"/>
      <w:spacing w:before="100" w:after="100"/>
      <w:ind w:left="764" w:right="567"/>
      <w:jc w:val="left"/>
    </w:pPr>
    <w:rPr>
      <w:kern w:val="0"/>
    </w:rPr>
  </w:style>
  <w:style w:type="character" w:customStyle="1" w:styleId="a8">
    <w:name w:val="正文文本 字符"/>
    <w:basedOn w:val="a1"/>
    <w:link w:val="a6"/>
    <w:qFormat/>
    <w:rPr>
      <w:rFonts w:cstheme="minorBidi"/>
      <w:kern w:val="2"/>
      <w:sz w:val="24"/>
      <w:szCs w:val="24"/>
    </w:rPr>
  </w:style>
  <w:style w:type="character" w:customStyle="1" w:styleId="ad">
    <w:name w:val="纯文本 字符"/>
    <w:link w:val="ac"/>
    <w:qFormat/>
    <w:locked/>
    <w:rPr>
      <w:rFonts w:ascii="宋体" w:eastAsiaTheme="minorEastAsia" w:hAnsi="Courier New" w:cstheme="minorBidi"/>
      <w:kern w:val="2"/>
      <w:sz w:val="21"/>
      <w:szCs w:val="22"/>
    </w:rPr>
  </w:style>
  <w:style w:type="character" w:customStyle="1" w:styleId="Bodytext1">
    <w:name w:val="Body text|1_"/>
    <w:basedOn w:val="a1"/>
    <w:link w:val="Bodytext10"/>
    <w:qFormat/>
    <w:rPr>
      <w:rFonts w:ascii="MingLiU" w:eastAsia="MingLiU" w:hAnsi="MingLiU" w:cs="MingLiU"/>
      <w:lang w:val="zh-TW" w:eastAsia="zh-TW" w:bidi="zh-TW"/>
    </w:rPr>
  </w:style>
  <w:style w:type="paragraph" w:customStyle="1" w:styleId="Bodytext10">
    <w:name w:val="Body text|1"/>
    <w:basedOn w:val="a0"/>
    <w:link w:val="Bodytext1"/>
    <w:qFormat/>
    <w:pPr>
      <w:spacing w:line="470" w:lineRule="auto"/>
      <w:ind w:firstLine="400"/>
      <w:jc w:val="left"/>
    </w:pPr>
    <w:rPr>
      <w:rFonts w:ascii="MingLiU" w:eastAsia="MingLiU" w:hAnsi="MingLiU" w:cs="MingLiU"/>
      <w:kern w:val="0"/>
      <w:sz w:val="20"/>
      <w:szCs w:val="20"/>
      <w:lang w:val="zh-TW" w:eastAsia="zh-TW" w:bidi="zh-TW"/>
    </w:rPr>
  </w:style>
  <w:style w:type="character" w:customStyle="1" w:styleId="afe">
    <w:name w:val="批注文字 字符"/>
    <w:basedOn w:val="a1"/>
    <w:uiPriority w:val="99"/>
    <w:semiHidden/>
    <w:qFormat/>
    <w:rPr>
      <w:rFonts w:asciiTheme="minorHAnsi" w:eastAsiaTheme="minorEastAsia" w:hAnsiTheme="minorHAnsi" w:cstheme="minorBidi"/>
      <w:kern w:val="2"/>
      <w:sz w:val="21"/>
      <w:szCs w:val="22"/>
    </w:rPr>
  </w:style>
  <w:style w:type="character" w:customStyle="1" w:styleId="10">
    <w:name w:val="批注文字 字符1"/>
    <w:link w:val="a5"/>
    <w:qFormat/>
    <w:rPr>
      <w:rFonts w:ascii="Calibri" w:hAnsi="Calibri"/>
      <w:kern w:val="2"/>
      <w:sz w:val="24"/>
      <w:szCs w:val="24"/>
    </w:rPr>
  </w:style>
  <w:style w:type="paragraph" w:customStyle="1" w:styleId="TableParagraph">
    <w:name w:val="Table Paragraph"/>
    <w:basedOn w:val="a0"/>
    <w:uiPriority w:val="1"/>
    <w:qFormat/>
    <w:pPr>
      <w:autoSpaceDE w:val="0"/>
      <w:autoSpaceDN w:val="0"/>
      <w:jc w:val="left"/>
    </w:pPr>
    <w:rPr>
      <w:rFonts w:cs="宋体"/>
      <w:kern w:val="0"/>
      <w:sz w:val="22"/>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af6">
    <w:name w:val="副标题 字符"/>
    <w:basedOn w:val="a1"/>
    <w:link w:val="af5"/>
    <w:uiPriority w:val="11"/>
    <w:qFormat/>
    <w:rPr>
      <w:rFonts w:ascii="Cambria" w:eastAsia="仿宋_GB2312" w:hAnsi="Cambria"/>
      <w:b/>
      <w:bCs/>
      <w:kern w:val="28"/>
      <w:sz w:val="32"/>
      <w:szCs w:val="32"/>
    </w:rPr>
  </w:style>
  <w:style w:type="character" w:customStyle="1" w:styleId="11">
    <w:name w:val="未处理的提及1"/>
    <w:basedOn w:val="a1"/>
    <w:uiPriority w:val="99"/>
    <w:semiHidden/>
    <w:unhideWhenUsed/>
    <w:qFormat/>
    <w:rPr>
      <w:color w:val="605E5C"/>
      <w:shd w:val="clear" w:color="auto" w:fill="E1DFDD"/>
    </w:rPr>
  </w:style>
  <w:style w:type="character" w:customStyle="1" w:styleId="af">
    <w:name w:val="批注框文本 字符"/>
    <w:basedOn w:val="a1"/>
    <w:link w:val="ae"/>
    <w:uiPriority w:val="99"/>
    <w:semiHidden/>
    <w:qFormat/>
    <w:rPr>
      <w:rFonts w:ascii="宋体" w:hAnsi="宋体" w:cstheme="minorBidi"/>
      <w:kern w:val="2"/>
      <w:sz w:val="18"/>
      <w:szCs w:val="18"/>
    </w:rPr>
  </w:style>
  <w:style w:type="character" w:customStyle="1" w:styleId="font11">
    <w:name w:val="font11"/>
    <w:basedOn w:val="a1"/>
    <w:qFormat/>
    <w:rPr>
      <w:rFonts w:ascii="宋体" w:eastAsia="宋体" w:hAnsi="宋体" w:cs="宋体" w:hint="eastAsia"/>
      <w:color w:val="000000"/>
      <w:sz w:val="22"/>
      <w:szCs w:val="22"/>
      <w:u w:val="none"/>
    </w:rPr>
  </w:style>
  <w:style w:type="character" w:customStyle="1" w:styleId="af9">
    <w:name w:val="批注主题 字符"/>
    <w:basedOn w:val="10"/>
    <w:link w:val="af8"/>
    <w:uiPriority w:val="99"/>
    <w:semiHidden/>
    <w:qFormat/>
    <w:rPr>
      <w:rFonts w:ascii="宋体" w:hAnsi="宋体" w:cstheme="minorBidi"/>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45645-D69A-4225-A8F8-93E975F6F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17</Pages>
  <Words>1475</Words>
  <Characters>8413</Characters>
  <Application>Microsoft Office Word</Application>
  <DocSecurity>0</DocSecurity>
  <Lines>70</Lines>
  <Paragraphs>19</Paragraphs>
  <ScaleCrop>false</ScaleCrop>
  <Company>中国矿业大学徐海学院</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余强</dc:creator>
  <cp:lastModifiedBy>HP</cp:lastModifiedBy>
  <cp:revision>213</cp:revision>
  <cp:lastPrinted>2025-07-14T06:01:00Z</cp:lastPrinted>
  <dcterms:created xsi:type="dcterms:W3CDTF">2025-06-18T00:29:00Z</dcterms:created>
  <dcterms:modified xsi:type="dcterms:W3CDTF">2026-07-02T07:12:00Z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BF87C25E575A44EDAD82C757C7B4F4B7_13</vt:lpwstr>
  </property>
  <property fmtid="{D5CDD505-2E9C-101B-9397-08002B2CF9AE}" pid="4" name="KSOTemplateDocerSaveRecord">
    <vt:lpwstr>eyJoZGlkIjoiYjFlOTEyMmZlZWExMWYxMmRlN2M1ZTg0ZWM1NmU4NTIiLCJ1c2VySWQiOiI0NjA5MDM1NTcifQ==</vt:lpwstr>
  </property>
</Properties>
</file>