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widowControl/>
        <w:pBdr>
          <w:top w:val="none" w:color="auto" w:sz="0" w:space="0"/>
          <w:left w:val="none" w:color="auto" w:sz="0" w:space="0"/>
          <w:bottom w:val="none" w:color="auto" w:sz="0" w:space="0"/>
          <w:right w:val="none" w:color="auto" w:sz="0" w:space="0"/>
        </w:pBdr>
        <w:spacing w:line="520" w:lineRule="exact"/>
        <w:jc w:val="center"/>
        <w:rPr>
          <w:rFonts w:hint="eastAsia" w:ascii="宋体" w:hAnsi="宋体" w:eastAsia="宋体" w:cs="宋体"/>
          <w:kern w:val="0"/>
          <w:sz w:val="44"/>
          <w:szCs w:val="44"/>
          <w:lang w:val="zh-TW" w:eastAsia="zh-TW"/>
        </w:rPr>
      </w:pPr>
      <w:r>
        <w:rPr>
          <w:rFonts w:hint="eastAsia" w:ascii="宋体" w:hAnsi="宋体" w:eastAsia="宋体" w:cs="宋体"/>
          <w:kern w:val="0"/>
          <w:sz w:val="44"/>
          <w:szCs w:val="44"/>
          <w:lang w:val="zh-TW" w:eastAsia="zh-TW"/>
        </w:rPr>
        <w:t>徐州市</w:t>
      </w:r>
      <w:r>
        <w:rPr>
          <w:rFonts w:hint="eastAsia" w:ascii="宋体" w:hAnsi="宋体" w:eastAsia="宋体" w:cs="宋体"/>
          <w:kern w:val="0"/>
          <w:sz w:val="44"/>
          <w:szCs w:val="44"/>
          <w:lang w:val="en-US" w:eastAsia="zh-CN"/>
        </w:rPr>
        <w:t>模范教职工</w:t>
      </w:r>
      <w:r>
        <w:rPr>
          <w:rFonts w:hint="eastAsia" w:ascii="宋体" w:hAnsi="宋体" w:eastAsia="宋体" w:cs="宋体"/>
          <w:kern w:val="0"/>
          <w:sz w:val="44"/>
          <w:szCs w:val="44"/>
          <w:lang w:val="zh-TW"/>
        </w:rPr>
        <w:t>候选</w:t>
      </w:r>
      <w:r>
        <w:rPr>
          <w:rFonts w:hint="eastAsia" w:ascii="宋体" w:hAnsi="宋体" w:eastAsia="宋体" w:cs="宋体"/>
          <w:kern w:val="0"/>
          <w:sz w:val="44"/>
          <w:szCs w:val="44"/>
          <w:lang w:val="zh-TW" w:eastAsia="zh-TW"/>
        </w:rPr>
        <w:t>人</w:t>
      </w:r>
      <w:r>
        <w:rPr>
          <w:rFonts w:hint="eastAsia" w:ascii="宋体" w:hAnsi="宋体" w:eastAsia="宋体" w:cs="宋体"/>
          <w:kern w:val="0"/>
          <w:sz w:val="44"/>
          <w:szCs w:val="44"/>
          <w:lang w:val="en-US" w:eastAsia="zh-CN"/>
        </w:rPr>
        <w:t>申报</w:t>
      </w:r>
      <w:r>
        <w:rPr>
          <w:rFonts w:hint="eastAsia" w:ascii="宋体" w:hAnsi="宋体" w:eastAsia="宋体" w:cs="宋体"/>
          <w:kern w:val="0"/>
          <w:sz w:val="44"/>
          <w:szCs w:val="44"/>
          <w:lang w:val="zh-TW" w:eastAsia="zh-TW"/>
        </w:rPr>
        <w:t>材料</w:t>
      </w:r>
    </w:p>
    <w:p>
      <w:pPr>
        <w:ind w:firstLine="1600" w:firstLineChars="500"/>
        <w:jc w:val="both"/>
        <w:rPr>
          <w:rFonts w:hint="eastAsia"/>
          <w:sz w:val="32"/>
          <w:szCs w:val="32"/>
          <w:lang w:val="en-US" w:eastAsia="zh-CN"/>
        </w:rPr>
      </w:pPr>
      <w:r>
        <w:rPr>
          <w:rFonts w:hint="eastAsia"/>
          <w:sz w:val="32"/>
          <w:szCs w:val="32"/>
          <w:lang w:val="en-US" w:eastAsia="zh-CN"/>
        </w:rPr>
        <w:t>中国矿业大学徐海学院教师   涂俊梅</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本人自2007年加入徐海大家庭以来，一直以党员的高标准严格要求自己，对待工作求真务实，对同事关爱有加，对学生认真负责，积极研究教学方法的改进和丰富，全身心投入到教育教学中去。</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2" w:firstLineChars="200"/>
        <w:textAlignment w:val="auto"/>
        <w:rPr>
          <w:rFonts w:hint="eastAsia" w:ascii="仿宋" w:hAnsi="仿宋" w:eastAsia="仿宋" w:cs="仿宋"/>
          <w:sz w:val="30"/>
          <w:szCs w:val="30"/>
          <w:lang w:val="en-US" w:eastAsia="zh-CN"/>
        </w:rPr>
      </w:pPr>
      <w:r>
        <w:rPr>
          <w:rFonts w:hint="eastAsia" w:ascii="仿宋" w:hAnsi="仿宋" w:eastAsia="仿宋" w:cs="仿宋"/>
          <w:b/>
          <w:bCs/>
          <w:kern w:val="2"/>
          <w:sz w:val="30"/>
          <w:szCs w:val="30"/>
          <w:lang w:val="en-US" w:eastAsia="zh-CN" w:bidi="ar-SA"/>
        </w:rPr>
        <w:t>1.提高政治站位、强化责任担当：</w:t>
      </w:r>
      <w:r>
        <w:rPr>
          <w:rFonts w:hint="eastAsia" w:ascii="仿宋" w:hAnsi="仿宋" w:eastAsia="仿宋" w:cs="仿宋"/>
          <w:b w:val="0"/>
          <w:bCs w:val="0"/>
          <w:kern w:val="2"/>
          <w:sz w:val="30"/>
          <w:szCs w:val="30"/>
          <w:lang w:val="en-US" w:eastAsia="zh-CN" w:bidi="ar-SA"/>
        </w:rPr>
        <w:t>作为一名经管系基层党支部书记，本人每日坚持学习“学习强国”，每月及时开展党员学习，完成中国矿业大学基层党务工作者履职能力提升专题网络培训、完成师德师风等理论学习。到中国共产党历史展览馆、中国人民抗日战争纪念馆、曲阜孔子学院、台儿庄、红旗渠、盐城新四军纪念馆等地参加现场学习教育。用理论知识不断武装自己的同时践行到工作中去，多次参加风华园社区、南湖尚院志愿者工作，多次</w:t>
      </w:r>
      <w:r>
        <w:rPr>
          <w:rFonts w:hint="eastAsia" w:ascii="仿宋" w:hAnsi="仿宋" w:eastAsia="仿宋" w:cs="仿宋"/>
          <w:b/>
          <w:bCs/>
          <w:kern w:val="2"/>
          <w:sz w:val="30"/>
          <w:szCs w:val="30"/>
          <w:lang w:val="en-US" w:eastAsia="zh-CN" w:bidi="ar-SA"/>
        </w:rPr>
        <w:t>主动报名参加徐海学院迎新工作、招生宣传工作、学校志愿者站岗等工作</w:t>
      </w:r>
      <w:r>
        <w:rPr>
          <w:rFonts w:hint="eastAsia" w:ascii="仿宋" w:hAnsi="仿宋" w:eastAsia="仿宋" w:cs="仿宋"/>
          <w:b w:val="0"/>
          <w:bCs w:val="0"/>
          <w:kern w:val="2"/>
          <w:sz w:val="30"/>
          <w:szCs w:val="30"/>
          <w:lang w:val="en-US" w:eastAsia="zh-CN" w:bidi="ar-SA"/>
        </w:rPr>
        <w:t>，在</w:t>
      </w:r>
      <w:r>
        <w:rPr>
          <w:rFonts w:hint="eastAsia" w:ascii="仿宋" w:hAnsi="仿宋" w:eastAsia="仿宋" w:cs="仿宋"/>
          <w:b/>
          <w:bCs/>
          <w:kern w:val="2"/>
          <w:sz w:val="30"/>
          <w:szCs w:val="30"/>
          <w:lang w:val="en-US" w:eastAsia="zh-CN" w:bidi="ar-SA"/>
        </w:rPr>
        <w:t>疫情期间担任经管系疫情防控负责人</w:t>
      </w:r>
      <w:r>
        <w:rPr>
          <w:rFonts w:hint="eastAsia" w:ascii="仿宋" w:hAnsi="仿宋" w:eastAsia="仿宋" w:cs="仿宋"/>
          <w:b w:val="0"/>
          <w:bCs w:val="0"/>
          <w:kern w:val="2"/>
          <w:sz w:val="30"/>
          <w:szCs w:val="30"/>
          <w:lang w:val="en-US" w:eastAsia="zh-CN" w:bidi="ar-SA"/>
        </w:rPr>
        <w:t>，坚持每日提醒系老师日报，做好疫情相关信息传达和统计工作。在2022年9月矿大疫情集中爆发的时候，由于南湖尚院小区物业工作人员黄码过多导致核酸检测工作第二天没法开展，得知消息后主动联系物业于9月25至9月27日连续三天参加社区核酸检测志愿者工作。先后获得徐海学院</w:t>
      </w:r>
      <w:r>
        <w:rPr>
          <w:rFonts w:hint="eastAsia" w:ascii="仿宋" w:hAnsi="仿宋" w:eastAsia="仿宋" w:cs="仿宋"/>
          <w:b/>
          <w:bCs/>
          <w:kern w:val="2"/>
          <w:sz w:val="30"/>
          <w:szCs w:val="30"/>
          <w:lang w:val="en-US" w:eastAsia="zh-CN" w:bidi="ar-SA"/>
        </w:rPr>
        <w:t>“2016-2018年度优秀共产党员”</w:t>
      </w:r>
      <w:r>
        <w:rPr>
          <w:rFonts w:hint="eastAsia" w:ascii="仿宋" w:hAnsi="仿宋" w:eastAsia="仿宋" w:cs="仿宋"/>
          <w:b w:val="0"/>
          <w:bCs w:val="0"/>
          <w:kern w:val="2"/>
          <w:sz w:val="30"/>
          <w:szCs w:val="30"/>
          <w:lang w:val="en-US" w:eastAsia="zh-CN" w:bidi="ar-SA"/>
        </w:rPr>
        <w:t>、社区</w:t>
      </w:r>
      <w:r>
        <w:rPr>
          <w:rFonts w:hint="eastAsia" w:ascii="仿宋" w:hAnsi="仿宋" w:eastAsia="仿宋" w:cs="仿宋"/>
          <w:b/>
          <w:bCs/>
          <w:kern w:val="2"/>
          <w:sz w:val="30"/>
          <w:szCs w:val="30"/>
          <w:lang w:val="en-US" w:eastAsia="zh-CN" w:bidi="ar-SA"/>
        </w:rPr>
        <w:t>“志愿服务证书”、“志愿者积极分子”</w:t>
      </w:r>
      <w:r>
        <w:rPr>
          <w:rFonts w:hint="eastAsia" w:ascii="仿宋" w:hAnsi="仿宋" w:eastAsia="仿宋" w:cs="仿宋"/>
          <w:b w:val="0"/>
          <w:bCs w:val="0"/>
          <w:kern w:val="2"/>
          <w:sz w:val="30"/>
          <w:szCs w:val="30"/>
          <w:lang w:val="en-US" w:eastAsia="zh-CN" w:bidi="ar-SA"/>
        </w:rPr>
        <w:t>等</w:t>
      </w:r>
      <w:r>
        <w:rPr>
          <w:rFonts w:hint="eastAsia" w:ascii="仿宋" w:hAnsi="仿宋" w:eastAsia="仿宋" w:cs="仿宋"/>
          <w:b w:val="0"/>
          <w:bCs w:val="0"/>
          <w:kern w:val="2"/>
          <w:sz w:val="30"/>
          <w:szCs w:val="30"/>
          <w:lang w:val="en-US" w:eastAsia="zh-CN" w:bidi="ar-SA"/>
        </w:rPr>
        <w:t>称号。</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2" w:firstLineChars="200"/>
        <w:textAlignment w:val="auto"/>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2.热爱教学本职工作：</w:t>
      </w:r>
      <w:bookmarkStart w:id="0" w:name="_GoBack"/>
      <w:bookmarkEnd w:id="0"/>
      <w:r>
        <w:rPr>
          <w:rFonts w:hint="eastAsia" w:ascii="仿宋" w:hAnsi="仿宋" w:eastAsia="仿宋" w:cs="仿宋"/>
          <w:b w:val="0"/>
          <w:bCs w:val="0"/>
          <w:kern w:val="2"/>
          <w:sz w:val="30"/>
          <w:szCs w:val="30"/>
          <w:lang w:val="en-US" w:eastAsia="zh-CN" w:bidi="ar-SA"/>
        </w:rPr>
        <w:t>入职徐海学院以来讲授本科生理论课程12门以上，承担团队培训、营销实训、学年论文、毕业设计等多门实践教学环节课程，年均工作量600当量学时以上。本人</w:t>
      </w:r>
      <w:r>
        <w:rPr>
          <w:rFonts w:hint="eastAsia" w:ascii="仿宋" w:hAnsi="仿宋" w:eastAsia="仿宋" w:cs="仿宋"/>
          <w:sz w:val="30"/>
          <w:szCs w:val="30"/>
          <w:lang w:val="en-US" w:eastAsia="zh-CN"/>
        </w:rPr>
        <w:t>对经手的工作十分认真负责，平时很注重</w:t>
      </w:r>
      <w:r>
        <w:rPr>
          <w:rFonts w:hint="eastAsia" w:ascii="仿宋" w:hAnsi="仿宋" w:eastAsia="仿宋" w:cs="仿宋"/>
          <w:sz w:val="30"/>
          <w:szCs w:val="30"/>
        </w:rPr>
        <w:t>把思</w:t>
      </w:r>
      <w:r>
        <w:rPr>
          <w:rFonts w:hint="eastAsia" w:ascii="仿宋" w:hAnsi="仿宋" w:eastAsia="仿宋" w:cs="仿宋"/>
          <w:sz w:val="30"/>
          <w:szCs w:val="30"/>
          <w:lang w:val="en-US" w:eastAsia="zh-CN"/>
        </w:rPr>
        <w:t>政元素融入到教学、科研及</w:t>
      </w:r>
      <w:r>
        <w:rPr>
          <w:rFonts w:hint="eastAsia" w:ascii="仿宋" w:hAnsi="仿宋" w:eastAsia="仿宋" w:cs="仿宋"/>
          <w:sz w:val="30"/>
          <w:szCs w:val="30"/>
        </w:rPr>
        <w:t>其它教学环节中，</w:t>
      </w:r>
      <w:r>
        <w:rPr>
          <w:rFonts w:hint="eastAsia" w:ascii="仿宋" w:hAnsi="仿宋" w:eastAsia="仿宋" w:cs="仿宋"/>
          <w:sz w:val="30"/>
          <w:szCs w:val="30"/>
          <w:lang w:val="en-US" w:eastAsia="zh-CN"/>
        </w:rPr>
        <w:t>力争做好每一件小事，</w:t>
      </w:r>
      <w:r>
        <w:rPr>
          <w:rFonts w:hint="eastAsia" w:ascii="仿宋" w:hAnsi="仿宋" w:eastAsia="仿宋" w:cs="仿宋"/>
          <w:sz w:val="30"/>
          <w:szCs w:val="30"/>
        </w:rPr>
        <w:t>在平凡的岗位上</w:t>
      </w:r>
      <w:r>
        <w:rPr>
          <w:rFonts w:hint="eastAsia" w:ascii="仿宋" w:hAnsi="仿宋" w:eastAsia="仿宋" w:cs="仿宋"/>
          <w:sz w:val="30"/>
          <w:szCs w:val="30"/>
          <w:lang w:val="en-US" w:eastAsia="zh-CN"/>
        </w:rPr>
        <w:t>实现</w:t>
      </w:r>
      <w:r>
        <w:rPr>
          <w:rFonts w:hint="eastAsia" w:ascii="仿宋" w:hAnsi="仿宋" w:eastAsia="仿宋" w:cs="仿宋"/>
          <w:sz w:val="30"/>
          <w:szCs w:val="30"/>
        </w:rPr>
        <w:t>人生价值。</w:t>
      </w:r>
      <w:r>
        <w:rPr>
          <w:rFonts w:hint="eastAsia" w:ascii="仿宋" w:hAnsi="仿宋" w:eastAsia="仿宋" w:cs="仿宋"/>
          <w:sz w:val="30"/>
          <w:szCs w:val="30"/>
          <w:lang w:val="en-US" w:eastAsia="zh-CN"/>
        </w:rPr>
        <w:t>教学中对学生因材施教，采用启发式教学，取得了不错的教学效果</w:t>
      </w:r>
      <w:r>
        <w:rPr>
          <w:rFonts w:hint="eastAsia" w:ascii="仿宋" w:hAnsi="仿宋" w:eastAsia="仿宋" w:cs="仿宋"/>
          <w:sz w:val="30"/>
          <w:szCs w:val="30"/>
        </w:rPr>
        <w:t>，</w:t>
      </w:r>
      <w:r>
        <w:rPr>
          <w:rFonts w:hint="eastAsia" w:ascii="仿宋" w:hAnsi="仿宋" w:eastAsia="仿宋" w:cs="仿宋"/>
          <w:sz w:val="30"/>
          <w:szCs w:val="30"/>
          <w:lang w:val="en-US" w:eastAsia="zh-CN"/>
        </w:rPr>
        <w:t>并积极申报教改课题，将教学手段和教学方法转化为科研成果。近三年主持《市场营销学》课程思政教改项目、数智化市场营销课程建设教改2项；主持2021年教育部产学合作协同育人项目“大数据营销”背景下市场营销实践型人才培养模式研究1项；以第一作者发表教改论文“探索营销</w:t>
      </w:r>
      <w:r>
        <w:rPr>
          <w:rFonts w:hint="eastAsia" w:ascii="仿宋" w:hAnsi="仿宋" w:eastAsia="仿宋" w:cs="仿宋"/>
          <w:b w:val="0"/>
          <w:bCs w:val="0"/>
          <w:kern w:val="2"/>
          <w:sz w:val="30"/>
          <w:szCs w:val="30"/>
          <w:lang w:val="en-US" w:eastAsia="zh-CN" w:bidi="ar-SA"/>
        </w:rPr>
        <w:t>管理思政课建设新思路，培养服务于新时代经济建设高素质人才”。2007年以来</w:t>
      </w:r>
      <w:r>
        <w:rPr>
          <w:rFonts w:hint="eastAsia" w:ascii="仿宋" w:hAnsi="仿宋" w:eastAsia="仿宋" w:cs="仿宋"/>
          <w:b/>
          <w:bCs/>
          <w:sz w:val="30"/>
          <w:szCs w:val="30"/>
          <w:lang w:val="en-US" w:eastAsia="zh-CN"/>
        </w:rPr>
        <w:t>共主持省教项目1项，主持校级教改项目8项，参与5项；参编教材4部，</w:t>
      </w:r>
      <w:r>
        <w:rPr>
          <w:rFonts w:hint="eastAsia" w:ascii="仿宋" w:hAnsi="仿宋" w:eastAsia="仿宋" w:cs="仿宋"/>
          <w:b/>
          <w:bCs/>
          <w:kern w:val="2"/>
          <w:sz w:val="30"/>
          <w:szCs w:val="30"/>
          <w:lang w:val="en-US" w:eastAsia="zh-CN" w:bidi="ar-SA"/>
        </w:rPr>
        <w:t>其中1部获江苏省精品教材奖；</w:t>
      </w:r>
      <w:r>
        <w:rPr>
          <w:rFonts w:hint="eastAsia" w:ascii="仿宋" w:hAnsi="仿宋" w:eastAsia="仿宋" w:cs="仿宋"/>
          <w:b/>
          <w:bCs/>
          <w:sz w:val="30"/>
          <w:szCs w:val="30"/>
          <w:lang w:val="en-US" w:eastAsia="zh-CN"/>
        </w:rPr>
        <w:t>以第一作者发表教改论文5篇。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2" w:firstLineChars="200"/>
        <w:textAlignment w:val="auto"/>
        <w:rPr>
          <w:rFonts w:hint="eastAsia" w:ascii="仿宋" w:hAnsi="仿宋" w:eastAsia="仿宋" w:cs="仿宋"/>
          <w:sz w:val="30"/>
          <w:szCs w:val="30"/>
          <w:lang w:val="en-US" w:eastAsia="zh-CN"/>
        </w:rPr>
      </w:pPr>
      <w:r>
        <w:rPr>
          <w:rFonts w:hint="eastAsia" w:ascii="仿宋" w:hAnsi="仿宋" w:eastAsia="仿宋" w:cs="仿宋"/>
          <w:b/>
          <w:bCs/>
          <w:sz w:val="30"/>
          <w:szCs w:val="30"/>
          <w:lang w:val="en-US" w:eastAsia="zh-CN"/>
        </w:rPr>
        <w:t>3.立足专业建设：</w:t>
      </w:r>
      <w:r>
        <w:rPr>
          <w:rFonts w:hint="eastAsia" w:ascii="仿宋" w:hAnsi="仿宋" w:eastAsia="仿宋" w:cs="仿宋"/>
          <w:b w:val="0"/>
          <w:bCs w:val="0"/>
          <w:sz w:val="30"/>
          <w:szCs w:val="30"/>
          <w:lang w:val="en-US" w:eastAsia="zh-CN"/>
        </w:rPr>
        <w:t>本人担</w:t>
      </w:r>
      <w:r>
        <w:rPr>
          <w:rFonts w:hint="eastAsia" w:ascii="仿宋" w:hAnsi="仿宋" w:eastAsia="仿宋" w:cs="仿宋"/>
          <w:sz w:val="30"/>
          <w:szCs w:val="30"/>
          <w:lang w:val="en-US" w:eastAsia="zh-CN"/>
        </w:rPr>
        <w:t>任专业负责人助理，负责市场营销专业</w:t>
      </w:r>
      <w:r>
        <w:rPr>
          <w:rFonts w:hint="eastAsia" w:ascii="仿宋" w:hAnsi="仿宋" w:eastAsia="仿宋" w:cs="仿宋"/>
          <w:b/>
          <w:bCs/>
          <w:sz w:val="30"/>
          <w:szCs w:val="30"/>
          <w:lang w:val="en-US" w:eastAsia="zh-CN"/>
        </w:rPr>
        <w:t>2018、2022版培养方案</w:t>
      </w:r>
      <w:r>
        <w:rPr>
          <w:rFonts w:hint="eastAsia" w:ascii="仿宋" w:hAnsi="仿宋" w:eastAsia="仿宋" w:cs="仿宋"/>
          <w:sz w:val="30"/>
          <w:szCs w:val="30"/>
          <w:lang w:val="en-US" w:eastAsia="zh-CN"/>
        </w:rPr>
        <w:t>分配工作，撰写了市场营销专业调研报告、论证报告并据此修订市场营销2018、2022版培养方案；完成26门课程大纲编写；牵头建设实习实训基地1个。</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2" w:firstLineChars="200"/>
        <w:textAlignment w:val="auto"/>
        <w:rPr>
          <w:rFonts w:hint="eastAsia" w:ascii="仿宋" w:hAnsi="仿宋" w:eastAsia="仿宋" w:cs="仿宋"/>
          <w:sz w:val="30"/>
          <w:szCs w:val="30"/>
          <w:lang w:val="en-US" w:eastAsia="zh-CN"/>
        </w:rPr>
      </w:pPr>
      <w:r>
        <w:rPr>
          <w:rFonts w:hint="eastAsia" w:ascii="仿宋" w:hAnsi="仿宋" w:eastAsia="仿宋" w:cs="仿宋"/>
          <w:b/>
          <w:bCs/>
          <w:sz w:val="30"/>
          <w:szCs w:val="30"/>
          <w:lang w:val="en-US" w:eastAsia="zh-CN"/>
        </w:rPr>
        <w:t>4.科学研究：主持江苏高校哲学社会科学研究项目</w:t>
      </w:r>
      <w:r>
        <w:rPr>
          <w:rFonts w:hint="eastAsia" w:ascii="仿宋" w:hAnsi="仿宋" w:eastAsia="仿宋" w:cs="仿宋"/>
          <w:sz w:val="30"/>
          <w:szCs w:val="30"/>
          <w:lang w:val="en-US" w:eastAsia="zh-CN"/>
        </w:rPr>
        <w:t>《消费升级预期牵引下的产业流动性对于江苏高质量发展影响机制》等2项、参与完成2项,</w:t>
      </w:r>
      <w:r>
        <w:rPr>
          <w:rFonts w:hint="eastAsia" w:ascii="仿宋" w:hAnsi="仿宋" w:eastAsia="仿宋" w:cs="仿宋"/>
          <w:b/>
          <w:bCs/>
          <w:sz w:val="30"/>
          <w:szCs w:val="30"/>
          <w:lang w:val="en-US" w:eastAsia="zh-CN"/>
        </w:rPr>
        <w:t>主持徐州市社科联项目</w:t>
      </w:r>
      <w:r>
        <w:rPr>
          <w:rFonts w:hint="eastAsia" w:ascii="仿宋" w:hAnsi="仿宋" w:eastAsia="仿宋" w:cs="仿宋"/>
          <w:sz w:val="30"/>
          <w:szCs w:val="30"/>
          <w:lang w:val="en-US" w:eastAsia="zh-CN"/>
        </w:rPr>
        <w:t>《徐州智慧型产业化“强市”的发展路径及对策研究》1项，参与2项；第一作者发表学术论文7篇。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2" w:firstLineChars="200"/>
        <w:textAlignment w:val="auto"/>
        <w:rPr>
          <w:rFonts w:hint="eastAsia" w:ascii="仿宋" w:hAnsi="仿宋" w:eastAsia="仿宋" w:cs="仿宋"/>
          <w:sz w:val="30"/>
          <w:szCs w:val="30"/>
          <w:lang w:val="en-US" w:eastAsia="zh-CN"/>
        </w:rPr>
      </w:pPr>
      <w:r>
        <w:rPr>
          <w:rFonts w:hint="eastAsia" w:ascii="仿宋" w:hAnsi="仿宋" w:eastAsia="仿宋" w:cs="仿宋"/>
          <w:b/>
          <w:bCs/>
          <w:sz w:val="30"/>
          <w:szCs w:val="30"/>
          <w:lang w:val="en-US" w:eastAsia="zh-CN"/>
        </w:rPr>
        <w:t>5.关爱学生成长和成才：</w:t>
      </w:r>
      <w:r>
        <w:rPr>
          <w:rFonts w:hint="eastAsia" w:ascii="仿宋" w:hAnsi="仿宋" w:eastAsia="仿宋" w:cs="仿宋"/>
          <w:sz w:val="30"/>
          <w:szCs w:val="30"/>
          <w:lang w:val="en-US" w:eastAsia="zh-CN"/>
        </w:rPr>
        <w:t>作为任课教师和班主任，十分关心学生的身心健康。与辅导员密切配合，关注学生思想动态，本人经常私下和学生交流聊天，了解他们的所想所思，提醒学生不仅注重学习，更要全面均衡成长，鼓励学生参加科研和相关竞赛提升综合能力。</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每年组织召开专业学生考研动员会和志愿填报指导会，帮助学生辅导专业课，指导学生选择更适合自己的专业和学校。不仅在考研问题上帮助他们，更在生活上给予特别关心，营销17某女生天冷没有厚棉服影响到了考研复习，本人在了解情况后第一时间将新买的衣服送给她，鼓励她安心复习认真准备即将到来的考试。</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0" w:firstLineChars="200"/>
        <w:textAlignment w:val="auto"/>
        <w:rPr>
          <w:rFonts w:hint="eastAsia" w:ascii="仿宋" w:hAnsi="仿宋" w:eastAsia="仿宋" w:cs="仿宋"/>
          <w:b w:val="0"/>
          <w:bCs w:val="0"/>
          <w:kern w:val="2"/>
          <w:sz w:val="30"/>
          <w:szCs w:val="30"/>
          <w:lang w:val="en-US" w:eastAsia="zh-CN" w:bidi="ar-SA"/>
        </w:rPr>
      </w:pPr>
      <w:r>
        <w:rPr>
          <w:rFonts w:hint="eastAsia" w:ascii="仿宋" w:hAnsi="仿宋" w:eastAsia="仿宋" w:cs="仿宋"/>
          <w:sz w:val="30"/>
          <w:szCs w:val="30"/>
          <w:lang w:val="en-US" w:eastAsia="zh-CN"/>
        </w:rPr>
        <w:t>在关心学生思想动态的同时督促学生学习和科研能力的提升，指导江苏省大学生实践创新训练计划项目《社会公共消费行为对企业发展冲突作用研究》3项，院级项目1项，指导“正大杯第十二届全国大学生市场调查与分析大赛”、“全国高等院校数智化企业经营沙盘大赛”等学生学科竞赛获奖16项。</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lang w:val="en-US" w:eastAsia="zh-CN"/>
        </w:rPr>
      </w:pPr>
    </w:p>
    <w:p>
      <w:pPr>
        <w:rPr>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swiss"/>
    <w:pitch w:val="default"/>
    <w:sig w:usb0="00000000" w:usb1="00000000"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MzMWMwMjI1MTAyMWQ4N2RjNmQ3YzBiZjgxMDdhNWMifQ=="/>
  </w:docVars>
  <w:rsids>
    <w:rsidRoot w:val="77392211"/>
    <w:rsid w:val="0B2B06CD"/>
    <w:rsid w:val="25D83C7D"/>
    <w:rsid w:val="3E2B7513"/>
    <w:rsid w:val="63624ED5"/>
    <w:rsid w:val="64573AD9"/>
    <w:rsid w:val="773922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4">
    <w:name w:val="Default Paragraph Font"/>
    <w:autoRedefine/>
    <w:semiHidden/>
    <w:uiPriority w:val="0"/>
  </w:style>
  <w:style w:type="table" w:default="1" w:styleId="3">
    <w:name w:val="Normal Table"/>
    <w:semiHidden/>
    <w:uiPriority w:val="0"/>
    <w:tblPr>
      <w:tblCellMar>
        <w:top w:w="0" w:type="dxa"/>
        <w:left w:w="108" w:type="dxa"/>
        <w:bottom w:w="0" w:type="dxa"/>
        <w:right w:w="108" w:type="dxa"/>
      </w:tblCellMar>
    </w:tblPr>
  </w:style>
  <w:style w:type="paragraph" w:customStyle="1" w:styleId="5">
    <w:name w:val="正文 A"/>
    <w:autoRedefine/>
    <w:uiPriority w:val="0"/>
    <w:pPr>
      <w:widowControl w:val="0"/>
      <w:pBdr>
        <w:top w:val="none" w:color="FFFFFF" w:sz="0" w:space="31"/>
        <w:left w:val="none" w:color="FFFFFF" w:sz="0" w:space="31"/>
        <w:bottom w:val="none" w:color="FFFFFF" w:sz="0" w:space="31"/>
        <w:right w:val="none" w:color="FFFFFF" w:sz="0" w:space="31"/>
      </w:pBdr>
      <w:jc w:val="both"/>
    </w:pPr>
    <w:rPr>
      <w:rFonts w:ascii="Arial Unicode MS" w:hAnsi="Arial Unicode MS" w:eastAsia="Times New Roman" w:cs="Arial Unicode MS"/>
      <w:color w:val="000000"/>
      <w:kern w:val="2"/>
      <w:sz w:val="21"/>
      <w:szCs w:val="21"/>
      <w:u w:val="none" w:color="000000"/>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7</TotalTime>
  <ScaleCrop>false</ScaleCrop>
  <LinksUpToDate>false</LinksUpToDate>
  <CharactersWithSpaces>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2024-04-13T02:08:00Z</dcterms:created>
  <dc:creator>岁月静яд</dc:creator>
  <cp:lastModifiedBy>李的泪痣swag</cp:lastModifiedBy>
  <dcterms:modified xsi:type="dcterms:W3CDTF">2024-04-15T04:32:22Z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D4F2DA9D08D54938A33E573B920F7718_13</vt:lpwstr>
  </property>
</Properties>
</file>